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01" w:rsidRDefault="00553F01" w:rsidP="00553F01">
      <w:pPr>
        <w:shd w:val="clear" w:color="auto" w:fill="FFFFFF"/>
        <w:jc w:val="both"/>
        <w:rPr>
          <w:rFonts w:ascii="Arial" w:hAnsi="Arial" w:cs="Arial"/>
          <w:b/>
          <w:color w:val="222222"/>
          <w:sz w:val="24"/>
          <w:szCs w:val="24"/>
          <w:lang w:val="ka-GE"/>
        </w:rPr>
      </w:pPr>
      <w:r>
        <w:rPr>
          <w:rFonts w:ascii="Sylfaen" w:hAnsi="Sylfaen" w:cs="Arial"/>
          <w:b/>
          <w:color w:val="222222"/>
          <w:sz w:val="24"/>
          <w:szCs w:val="24"/>
        </w:rPr>
        <w:t xml:space="preserve">კოლეგებო, ფედერციის წევრებო! </w:t>
      </w:r>
    </w:p>
    <w:p w:rsidR="00553F01" w:rsidRDefault="00553F01" w:rsidP="00553F01">
      <w:pPr>
        <w:shd w:val="clear" w:color="auto" w:fill="FFFFFF"/>
        <w:jc w:val="both"/>
        <w:rPr>
          <w:rFonts w:ascii="Sylfaen" w:hAnsi="Sylfaen" w:cs="Arial"/>
          <w:color w:val="222222"/>
          <w:sz w:val="24"/>
          <w:szCs w:val="24"/>
        </w:rPr>
      </w:pPr>
      <w:r>
        <w:rPr>
          <w:rFonts w:ascii="Sylfaen" w:hAnsi="Sylfaen" w:cs="Arial"/>
          <w:color w:val="222222"/>
          <w:sz w:val="24"/>
          <w:szCs w:val="24"/>
        </w:rPr>
        <w:t xml:space="preserve">მიმდინარე წლის 6 თებერვალს, ზედამხედველობის სამსახურს ინიციატივით, პროფესიული ორგანიზაციის წევრებთან ტარდება შეხვედრა, რომელიც შეეხება სფეროს განვითარების თქვენთვის საინტერესო საკითხებს და 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</w:rPr>
        <w:t xml:space="preserve">გამოწვევებს. შეხვედრას დაესწრებიან </w:t>
      </w:r>
      <w:r w:rsidR="005A6D7E" w:rsidRPr="005A6D7E">
        <w:rPr>
          <w:rFonts w:ascii="Sylfaen" w:hAnsi="Sylfaen"/>
          <w:shd w:val="clear" w:color="auto" w:fill="FFFFFF"/>
        </w:rPr>
        <w:t>აუდიტის ზედამხედველობის დეპარტამენტის უფროსი და თანამშრომლები,</w:t>
      </w:r>
      <w:r w:rsidR="005A6D7E">
        <w:rPr>
          <w:rFonts w:ascii="Sylfaen" w:hAnsi="Sylfaen"/>
          <w:color w:val="222222"/>
          <w:shd w:val="clear" w:color="auto" w:fill="FFFFFF"/>
        </w:rPr>
        <w:t> </w:t>
      </w:r>
      <w:r w:rsidR="005A6D7E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>
        <w:rPr>
          <w:rFonts w:ascii="Sylfaen" w:hAnsi="Sylfaen" w:cs="Arial"/>
          <w:color w:val="222222"/>
          <w:sz w:val="24"/>
          <w:szCs w:val="24"/>
        </w:rPr>
        <w:t>ფედერაციის გამგეობის წევრები და კომიტეტის ხელმძღვანელები (იხილეთ</w:t>
      </w:r>
      <w:r w:rsidR="005A6D7E">
        <w:rPr>
          <w:rFonts w:ascii="Sylfaen" w:hAnsi="Sylfaen" w:cs="Arial"/>
          <w:color w:val="222222"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color w:val="222222"/>
          <w:sz w:val="24"/>
          <w:szCs w:val="24"/>
        </w:rPr>
        <w:t>შეხვედრის თანდართული საორიენტაციო განრიგი).</w:t>
      </w:r>
    </w:p>
    <w:p w:rsidR="00553F01" w:rsidRDefault="00553F01" w:rsidP="00553F01">
      <w:pPr>
        <w:shd w:val="clear" w:color="auto" w:fill="FFFFFF"/>
        <w:jc w:val="both"/>
        <w:rPr>
          <w:rFonts w:ascii="Sylfaen" w:hAnsi="Sylfaen" w:cs="Arial"/>
          <w:color w:val="222222"/>
          <w:sz w:val="24"/>
          <w:szCs w:val="24"/>
          <w:lang w:val="ka-GE"/>
        </w:rPr>
      </w:pPr>
      <w:r>
        <w:rPr>
          <w:rFonts w:ascii="Sylfaen" w:hAnsi="Sylfaen" w:cs="Arial"/>
          <w:color w:val="222222"/>
          <w:sz w:val="24"/>
          <w:szCs w:val="24"/>
        </w:rPr>
        <w:t>შეხვედრის აქტუალობიდან და მიზნიდან გამომდინრე, გთხოვთ, დაესწროთ</w:t>
      </w:r>
      <w:r w:rsidR="005A6D7E">
        <w:rPr>
          <w:rFonts w:ascii="Sylfaen" w:hAnsi="Sylfaen" w:cs="Arial"/>
          <w:color w:val="222222"/>
          <w:sz w:val="24"/>
          <w:szCs w:val="24"/>
        </w:rPr>
        <w:t>.</w:t>
      </w:r>
      <w:r>
        <w:rPr>
          <w:rFonts w:ascii="Sylfaen" w:hAnsi="Sylfaen" w:cs="Arial"/>
          <w:color w:val="222222"/>
          <w:sz w:val="24"/>
          <w:szCs w:val="24"/>
        </w:rPr>
        <w:t xml:space="preserve"> </w:t>
      </w:r>
      <w:r w:rsidR="005A6D7E">
        <w:rPr>
          <w:rFonts w:ascii="Sylfaen" w:hAnsi="Sylfaen" w:cs="Arial"/>
          <w:color w:val="222222"/>
          <w:sz w:val="24"/>
          <w:szCs w:val="24"/>
          <w:lang w:val="ka-GE"/>
        </w:rPr>
        <w:t>ა</w:t>
      </w:r>
      <w:r w:rsidR="00884631">
        <w:rPr>
          <w:rFonts w:ascii="Sylfaen" w:hAnsi="Sylfaen" w:cs="Arial"/>
          <w:color w:val="222222"/>
          <w:sz w:val="24"/>
          <w:szCs w:val="24"/>
          <w:lang w:val="ka-GE"/>
        </w:rPr>
        <w:t>სევე, გთხოვთ, გვაცნობოთ დასწრების თაობაზე წინასწარ.</w:t>
      </w:r>
    </w:p>
    <w:p w:rsidR="00553F01" w:rsidRDefault="00553F01" w:rsidP="00553F01">
      <w:pPr>
        <w:shd w:val="clear" w:color="auto" w:fill="FFFFFF"/>
        <w:jc w:val="both"/>
        <w:rPr>
          <w:rFonts w:ascii="Sylfaen" w:hAnsi="Sylfaen" w:cs="Arial"/>
          <w:color w:val="222222"/>
          <w:sz w:val="24"/>
          <w:szCs w:val="24"/>
        </w:rPr>
      </w:pPr>
    </w:p>
    <w:p w:rsidR="00553F01" w:rsidRPr="00AF3ED4" w:rsidRDefault="00553F01" w:rsidP="00553F01">
      <w:pPr>
        <w:tabs>
          <w:tab w:val="left" w:pos="7655"/>
        </w:tabs>
        <w:spacing w:line="360" w:lineRule="auto"/>
        <w:ind w:firstLine="426"/>
        <w:jc w:val="both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Arial"/>
          <w:b/>
          <w:color w:val="222222"/>
          <w:sz w:val="24"/>
          <w:szCs w:val="24"/>
        </w:rPr>
        <w:t xml:space="preserve">შეხვედრა გაიმართება მისამართზე: </w:t>
      </w:r>
      <w:r>
        <w:rPr>
          <w:rFonts w:ascii="Sylfaen" w:hAnsi="Sylfaen"/>
          <w:b/>
          <w:sz w:val="24"/>
          <w:szCs w:val="24"/>
        </w:rPr>
        <w:t>თბილისი, ეგნატე ნინოშვილი 55, მე-6 სართული.</w:t>
      </w:r>
    </w:p>
    <w:p w:rsidR="00553F01" w:rsidRDefault="00553F01" w:rsidP="00553F01">
      <w:pPr>
        <w:shd w:val="clear" w:color="auto" w:fill="FFFFFF"/>
        <w:rPr>
          <w:rFonts w:ascii="Sylfaen" w:hAnsi="Sylfaen" w:cs="Arial"/>
          <w:color w:val="222222"/>
          <w:sz w:val="24"/>
          <w:szCs w:val="24"/>
        </w:rPr>
      </w:pPr>
      <w:r>
        <w:rPr>
          <w:rFonts w:ascii="Sylfaen" w:hAnsi="Sylfaen" w:cs="Arial"/>
          <w:b/>
          <w:color w:val="222222"/>
          <w:sz w:val="24"/>
          <w:szCs w:val="24"/>
        </w:rPr>
        <w:t xml:space="preserve">       შეხვედრა დაიწყება 12 საათზე.</w:t>
      </w:r>
    </w:p>
    <w:p w:rsidR="00553F01" w:rsidRDefault="00553F01" w:rsidP="00553F01">
      <w:pPr>
        <w:shd w:val="clear" w:color="auto" w:fill="FFFFFF"/>
        <w:rPr>
          <w:rFonts w:ascii="Sylfaen" w:hAnsi="Sylfaen" w:cs="Arial"/>
          <w:color w:val="222222"/>
          <w:sz w:val="24"/>
          <w:szCs w:val="24"/>
        </w:rPr>
      </w:pPr>
    </w:p>
    <w:p w:rsidR="00553F01" w:rsidRDefault="00553F01" w:rsidP="00553F01">
      <w:pPr>
        <w:shd w:val="clear" w:color="auto" w:fill="FFFFFF"/>
        <w:rPr>
          <w:rFonts w:ascii="Sylfaen" w:hAnsi="Sylfaen" w:cs="Arial"/>
          <w:b/>
          <w:color w:val="222222"/>
          <w:sz w:val="24"/>
          <w:szCs w:val="24"/>
        </w:rPr>
      </w:pPr>
      <w:r>
        <w:rPr>
          <w:rFonts w:ascii="Sylfaen" w:hAnsi="Sylfaen" w:cs="Arial"/>
          <w:b/>
          <w:color w:val="222222"/>
          <w:sz w:val="24"/>
          <w:szCs w:val="24"/>
        </w:rPr>
        <w:t>ფედერაციის ადმინისტარცია</w:t>
      </w:r>
    </w:p>
    <w:p w:rsidR="00553F01" w:rsidRDefault="00553F01" w:rsidP="00553F01">
      <w:pPr>
        <w:shd w:val="clear" w:color="auto" w:fill="FFFFFF"/>
        <w:rPr>
          <w:rFonts w:ascii="Sylfaen" w:hAnsi="Sylfaen" w:cs="Arial"/>
          <w:color w:val="222222"/>
          <w:sz w:val="24"/>
          <w:szCs w:val="24"/>
        </w:rPr>
      </w:pPr>
    </w:p>
    <w:p w:rsidR="00553F01" w:rsidRDefault="006C0DCE" w:rsidP="00553F01">
      <w:pPr>
        <w:spacing w:before="6" w:line="170" w:lineRule="exact"/>
        <w:rPr>
          <w:rFonts w:eastAsia="Times New Roman" w:cs="Times New Roman"/>
          <w:lang w:val="ka-GE"/>
        </w:rPr>
      </w:pPr>
      <w:r>
        <w:pict>
          <v:group id="_x0000_s1029" style="position:absolute;margin-left:39.75pt;margin-top:724.7pt;width:540pt;height:.1pt;z-index:-251659776;mso-position-horizontal-relative:page;mso-position-vertical-relative:page" coordorigin="795,14494" coordsize="10800,2">
            <v:shape id="_x0000_s1030" style="position:absolute;left:795;top:14494;width:10800;height:2" coordorigin="795,14494" coordsize="10800,0" path="m795,14494r10800,e" filled="f" strokecolor="#bdbdbd" strokeweight=".5pt">
              <v:path arrowok="t"/>
            </v:shape>
            <w10:wrap anchorx="page" anchory="page"/>
          </v:group>
        </w:pict>
      </w:r>
    </w:p>
    <w:p w:rsidR="0015657C" w:rsidRDefault="006C0DCE">
      <w:pPr>
        <w:pStyle w:val="a3"/>
        <w:jc w:val="center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1.05pt;margin-top:-14.85pt;width:25pt;height:29.5pt;z-index:-251658752;mso-position-horizontal-relative:page">
            <v:imagedata r:id="rId6" o:title=""/>
            <w10:wrap anchorx="page"/>
          </v:shape>
        </w:pict>
      </w:r>
      <w:r w:rsidR="007E7A56">
        <w:rPr>
          <w:rFonts w:eastAsia="Times New Roman" w:cs="Times New Roman"/>
          <w:lang w:val="ka-GE"/>
        </w:rPr>
        <w:t xml:space="preserve">6 </w:t>
      </w:r>
      <w:r w:rsidR="00B35C29">
        <w:rPr>
          <w:spacing w:val="-2"/>
        </w:rPr>
        <w:t>თებერვალი</w:t>
      </w:r>
      <w:r w:rsidR="00B35C29">
        <w:rPr>
          <w:rFonts w:ascii="Times New Roman" w:eastAsia="Times New Roman" w:hAnsi="Times New Roman" w:cs="Times New Roman"/>
          <w:spacing w:val="-2"/>
        </w:rPr>
        <w:t>,</w:t>
      </w:r>
      <w:r w:rsidR="00B35C29">
        <w:rPr>
          <w:rFonts w:ascii="Times New Roman" w:eastAsia="Times New Roman" w:hAnsi="Times New Roman" w:cs="Times New Roman"/>
          <w:spacing w:val="5"/>
        </w:rPr>
        <w:t xml:space="preserve"> </w:t>
      </w:r>
      <w:r w:rsidR="00B35C29">
        <w:rPr>
          <w:rFonts w:ascii="Times New Roman" w:eastAsia="Times New Roman" w:hAnsi="Times New Roman" w:cs="Times New Roman"/>
        </w:rPr>
        <w:t>2018</w:t>
      </w:r>
    </w:p>
    <w:p w:rsidR="007E7A56" w:rsidRDefault="007E7A56">
      <w:pPr>
        <w:pStyle w:val="a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eastAsia="Times New Roman" w:cs="Times New Roman"/>
          <w:lang w:val="ka-GE"/>
        </w:rPr>
        <w:t>შეხვედრის საორიენტაციო განრიგი</w:t>
      </w:r>
    </w:p>
    <w:p w:rsidR="0015657C" w:rsidRDefault="0015657C">
      <w:pPr>
        <w:spacing w:before="4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18"/>
        <w:gridCol w:w="9181"/>
      </w:tblGrid>
      <w:tr w:rsidR="0015657C">
        <w:trPr>
          <w:trHeight w:hRule="exact" w:val="37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4470C4"/>
          </w:tcPr>
          <w:p w:rsidR="0015657C" w:rsidRDefault="00B35C29">
            <w:pPr>
              <w:pStyle w:val="TableParagraph"/>
              <w:spacing w:before="12"/>
              <w:ind w:left="110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FFFFFF"/>
                <w:spacing w:val="-2"/>
                <w:sz w:val="24"/>
                <w:szCs w:val="24"/>
              </w:rPr>
              <w:t>დრო</w:t>
            </w: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shd w:val="clear" w:color="auto" w:fill="4470C4"/>
          </w:tcPr>
          <w:p w:rsidR="0015657C" w:rsidRDefault="00B35C29">
            <w:pPr>
              <w:pStyle w:val="TableParagraph"/>
              <w:spacing w:before="12"/>
              <w:ind w:left="105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color w:val="FFFFFF"/>
                <w:spacing w:val="-2"/>
                <w:sz w:val="24"/>
                <w:szCs w:val="24"/>
              </w:rPr>
              <w:t>სესია</w:t>
            </w:r>
          </w:p>
        </w:tc>
      </w:tr>
      <w:tr w:rsidR="0015657C">
        <w:trPr>
          <w:trHeight w:hRule="exact" w:val="360"/>
        </w:trPr>
        <w:tc>
          <w:tcPr>
            <w:tcW w:w="10799" w:type="dxa"/>
            <w:gridSpan w:val="2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</w:tr>
      <w:tr w:rsidR="0015657C">
        <w:trPr>
          <w:trHeight w:hRule="exact" w:val="326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12:00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12:30</w:t>
            </w:r>
          </w:p>
        </w:tc>
        <w:tc>
          <w:tcPr>
            <w:tcW w:w="918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313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მისალმება</w:t>
            </w:r>
          </w:p>
        </w:tc>
      </w:tr>
      <w:tr w:rsidR="0015657C">
        <w:trPr>
          <w:trHeight w:hRule="exact" w:val="308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15" w:space="0" w:color="D9E0F3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1" w:type="dxa"/>
            <w:tcBorders>
              <w:top w:val="single" w:sz="5" w:space="0" w:color="8EAADB"/>
              <w:left w:val="single" w:sz="5" w:space="0" w:color="8EAADB"/>
              <w:bottom w:val="single" w:sz="15" w:space="0" w:color="D9E0F3"/>
              <w:right w:val="single" w:sz="5" w:space="0" w:color="8EAADB"/>
            </w:tcBorders>
            <w:shd w:val="clear" w:color="auto" w:fill="D9E0F3"/>
          </w:tcPr>
          <w:p w:rsidR="0015657C" w:rsidRDefault="0015657C"/>
        </w:tc>
      </w:tr>
      <w:tr w:rsidR="0015657C">
        <w:trPr>
          <w:trHeight w:hRule="exact" w:val="345"/>
        </w:trPr>
        <w:tc>
          <w:tcPr>
            <w:tcW w:w="1618" w:type="dxa"/>
            <w:tcBorders>
              <w:top w:val="single" w:sz="15" w:space="0" w:color="D9E0F3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single" w:sz="15" w:space="0" w:color="D9E0F3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15657C"/>
        </w:tc>
      </w:tr>
      <w:tr w:rsidR="0015657C">
        <w:trPr>
          <w:trHeight w:hRule="exact" w:val="322"/>
        </w:trPr>
        <w:tc>
          <w:tcPr>
            <w:tcW w:w="10799" w:type="dxa"/>
            <w:gridSpan w:val="2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</w:tr>
      <w:tr w:rsidR="0015657C">
        <w:trPr>
          <w:trHeight w:hRule="exact" w:val="326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12:30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14:00</w:t>
            </w:r>
          </w:p>
        </w:tc>
        <w:tc>
          <w:tcPr>
            <w:tcW w:w="918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313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აუდიტის</w:t>
            </w:r>
            <w:r>
              <w:rPr>
                <w:rFonts w:ascii="Sylfaen" w:eastAsia="Sylfaen" w:hAnsi="Sylfaen" w:cs="Sylfae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კონტექსტი,</w:t>
            </w:r>
            <w:r>
              <w:rPr>
                <w:rFonts w:ascii="Sylfaen" w:eastAsia="Sylfaen" w:hAnsi="Sylfaen" w:cs="Sylfae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საჭიროება</w:t>
            </w:r>
            <w:r>
              <w:rPr>
                <w:rFonts w:ascii="Sylfaen" w:eastAsia="Sylfaen" w:hAnsi="Sylfaen" w:cs="Sylfaen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პერსპექტივები</w:t>
            </w:r>
            <w:r>
              <w:rPr>
                <w:rFonts w:ascii="Sylfaen" w:eastAsia="Sylfaen" w:hAnsi="Sylfaen" w:cs="Sylfae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საქართველოში</w:t>
            </w:r>
          </w:p>
        </w:tc>
      </w:tr>
      <w:tr w:rsidR="0015657C">
        <w:trPr>
          <w:trHeight w:hRule="exact" w:val="634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1" w:type="dxa"/>
            <w:tcBorders>
              <w:top w:val="single" w:sz="5" w:space="0" w:color="8EAADB"/>
              <w:left w:val="single" w:sz="5" w:space="0" w:color="8EAADB"/>
              <w:bottom w:val="single" w:sz="8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before="2" w:line="308" w:lineRule="exact"/>
              <w:ind w:left="99" w:right="55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ანზორ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მჟავანაძე,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აუდიტის</w:t>
            </w:r>
            <w:r>
              <w:rPr>
                <w:rFonts w:ascii="Sylfaen" w:eastAsia="Sylfaen" w:hAnsi="Sylfaen" w:cs="Sylfaen"/>
                <w:i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და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პროფესიული</w:t>
            </w:r>
            <w:r>
              <w:rPr>
                <w:rFonts w:ascii="Sylfaen" w:eastAsia="Sylfaen" w:hAnsi="Sylfaen" w:cs="Sylfaen"/>
                <w:i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განათლების</w:t>
            </w:r>
            <w:r>
              <w:rPr>
                <w:rFonts w:ascii="Sylfaen" w:eastAsia="Sylfaen" w:hAnsi="Sylfaen" w:cs="Sylfaen"/>
                <w:i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დეპარტამენტის</w:t>
            </w:r>
            <w:r>
              <w:rPr>
                <w:rFonts w:ascii="Sylfaen" w:eastAsia="Sylfaen" w:hAnsi="Sylfaen" w:cs="Sylfaen"/>
                <w:i/>
                <w:spacing w:val="36"/>
                <w:w w:val="96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ხელმძღვანელი</w:t>
            </w:r>
          </w:p>
        </w:tc>
      </w:tr>
      <w:tr w:rsidR="0015657C">
        <w:trPr>
          <w:trHeight w:hRule="exact" w:val="370"/>
        </w:trPr>
        <w:tc>
          <w:tcPr>
            <w:tcW w:w="1618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single" w:sz="8" w:space="0" w:color="D9E0F3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339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შეხვედრის</w:t>
            </w:r>
            <w:r>
              <w:rPr>
                <w:rFonts w:ascii="Sylfaen" w:eastAsia="Sylfaen" w:hAnsi="Sylfaen" w:cs="Sylfaen"/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ამ</w:t>
            </w: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ნაწილის</w:t>
            </w:r>
            <w:r>
              <w:rPr>
                <w:rFonts w:ascii="Sylfaen" w:eastAsia="Sylfaen" w:hAnsi="Sylfaen" w:cs="Sylfaen"/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მიზანია</w:t>
            </w: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 xml:space="preserve">ერთად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შევხედოთ</w:t>
            </w:r>
            <w:r>
              <w:rPr>
                <w:rFonts w:ascii="Sylfaen" w:eastAsia="Sylfaen" w:hAnsi="Sylfaen" w:cs="Sylfaen"/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ფართო</w:t>
            </w:r>
            <w:r>
              <w:rPr>
                <w:rFonts w:ascii="Sylfaen" w:eastAsia="Sylfaen" w:hAnsi="Sylfaen" w:cs="Sylfaen"/>
                <w:i/>
                <w:spacing w:val="-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სურათს</w:t>
            </w:r>
            <w:r>
              <w:rPr>
                <w:rFonts w:ascii="Sylfaen" w:eastAsia="Sylfaen" w:hAnsi="Sylfaen" w:cs="Sylfaen"/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და</w:t>
            </w:r>
          </w:p>
        </w:tc>
      </w:tr>
      <w:tr w:rsidR="0015657C">
        <w:trPr>
          <w:trHeight w:hRule="exact" w:val="319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300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>დავფიქრდეთკონტექსტზე</w:t>
            </w:r>
            <w:r>
              <w:rPr>
                <w:rFonts w:ascii="Sylfaen" w:eastAsia="Sylfaen" w:hAnsi="Sylfaen" w:cs="Sylfaen"/>
                <w:i/>
                <w:spacing w:val="-10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>რომელშიც</w:t>
            </w:r>
            <w:r w:rsidR="005A6D7E"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>ყოველდღიურად</w:t>
            </w:r>
            <w:r w:rsidR="005A6D7E"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>ვახდენთ</w:t>
            </w:r>
            <w:r>
              <w:rPr>
                <w:rFonts w:ascii="Sylfaen" w:eastAsia="Sylfaen" w:hAnsi="Sylfaen" w:cs="Sylfaen"/>
                <w:i/>
                <w:spacing w:val="45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პროფესიული</w:t>
            </w:r>
          </w:p>
        </w:tc>
      </w:tr>
      <w:tr w:rsidR="0015657C" w:rsidTr="00553F01">
        <w:trPr>
          <w:trHeight w:hRule="exact" w:val="27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98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სტანდარტების</w:t>
            </w:r>
            <w:r>
              <w:rPr>
                <w:rFonts w:ascii="Sylfaen" w:eastAsia="Sylfaen" w:hAnsi="Sylfaen" w:cs="Sylfaen"/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გამოყენებას.</w:t>
            </w:r>
          </w:p>
        </w:tc>
      </w:tr>
      <w:tr w:rsidR="0015657C">
        <w:trPr>
          <w:trHeight w:hRule="exact" w:val="472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116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კერძო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კაპიტალის(ტურ)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ეკონომიკურ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ფორმაციაზე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გადასვლიდან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თითქმის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30</w:t>
            </w:r>
          </w:p>
        </w:tc>
      </w:tr>
      <w:tr w:rsidR="0015657C">
        <w:trPr>
          <w:trHeight w:hRule="exact" w:val="326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96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წელი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გავიდა.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ერთ-ერთი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მთავარი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ცვლილება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რასაც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ეს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პროცესი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გულისხმობს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ალბათ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არის ეკონომიკისთვის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კაპიტალური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აქტივების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სახელმწიფო</w:t>
            </w:r>
          </w:p>
        </w:tc>
      </w:tr>
      <w:tr w:rsidR="0015657C">
        <w:trPr>
          <w:trHeight w:hRule="exact" w:val="314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მიწოდებიდან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კერძო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მიწოდებაზე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გადასვლა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თავისუფალი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ბაზრის პრინციპით.</w:t>
            </w:r>
          </w:p>
        </w:tc>
      </w:tr>
      <w:tr w:rsidR="0015657C">
        <w:trPr>
          <w:trHeight w:hRule="exact" w:val="315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4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დამსწრე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აუდიტორიასთან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ერთად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გავიხსენებთ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მიმოვიხილავთ თუ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რამდენად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მნიშვნელოვანია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ქვეყნის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ეკონომიკისთვის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კაპიტალის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მიწოდება,</w:t>
            </w:r>
          </w:p>
        </w:tc>
      </w:tr>
      <w:tr w:rsidR="0015657C">
        <w:trPr>
          <w:trHeight w:hRule="exact" w:val="314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განსაკუთრებით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დღევანდელ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მაღალტექნოლოგიურ</w:t>
            </w:r>
            <w:r>
              <w:rPr>
                <w:rFonts w:ascii="Sylfaen" w:eastAsia="Sylfaen" w:hAnsi="Sylfaen" w:cs="Sylfae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მსოფლიოში</w:t>
            </w:r>
          </w:p>
        </w:tc>
      </w:tr>
      <w:tr w:rsidR="0015657C">
        <w:trPr>
          <w:trHeight w:hRule="exact" w:val="314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4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კონკურენტუნარიანი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პროდუქციის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შესაქმნელად.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ასევე,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მიმოხილული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იქნება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თუ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რა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სტადიაზეა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საქართველო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ეფექტური 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სანდო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კაპიტალის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ბაზრის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შენების</w:t>
            </w:r>
          </w:p>
        </w:tc>
      </w:tr>
      <w:tr w:rsidR="0015657C">
        <w:trPr>
          <w:trHeight w:hRule="exact" w:val="314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პროცესში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მსოფლიოს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სხვა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ქვეყნებთან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შედარებით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რამდენად</w:t>
            </w:r>
            <w:r>
              <w:rPr>
                <w:rFonts w:ascii="Sylfaen" w:eastAsia="Sylfaen" w:hAnsi="Sylfaen" w:cs="Sylfae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მნიშვნელოვანია</w:t>
            </w:r>
          </w:p>
        </w:tc>
      </w:tr>
      <w:tr w:rsidR="0015657C">
        <w:trPr>
          <w:trHeight w:hRule="exact" w:val="315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4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ამ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დროულად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წარმატებით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დასრულებისთვის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ჩვენი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პროფესიის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გამართული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მუშაობა.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ასევე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შევხედავთ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კაპიტალის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ბაზრის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საქართველოში</w:t>
            </w:r>
          </w:p>
        </w:tc>
      </w:tr>
      <w:tr w:rsidR="0015657C">
        <w:trPr>
          <w:trHeight w:hRule="exact" w:val="314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არსებულ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ინფრასტრუქტურას</w:t>
            </w:r>
            <w:r>
              <w:rPr>
                <w:rFonts w:ascii="Sylfaen" w:eastAsia="Sylfaen" w:hAnsi="Sylfaen" w:cs="Sylfae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(რისი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ერთ-ერთი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მთავარი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კომპონენტიც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არის</w:t>
            </w:r>
          </w:p>
        </w:tc>
      </w:tr>
      <w:tr w:rsidR="0015657C">
        <w:trPr>
          <w:trHeight w:hRule="exact" w:val="314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4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აუდიტის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პროფესია).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გავიხსენებთ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განსხვავებას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ფულის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ბაზარსა</w:t>
            </w:r>
            <w:r>
              <w:rPr>
                <w:rFonts w:ascii="Sylfaen" w:eastAsia="Sylfaen" w:hAnsi="Sylfaen" w:cs="Sylfae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კაპიტალის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ბაზარს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შორის 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დამსწრე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აუდიტორიასთან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ერთად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დავფიქრდებით თუ</w:t>
            </w:r>
          </w:p>
        </w:tc>
      </w:tr>
      <w:tr w:rsidR="0015657C">
        <w:trPr>
          <w:trHeight w:hRule="exact" w:val="308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7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როგორი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იქნება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(ან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სასურველია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რომ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იყოს)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კაპიტალის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ბაზარი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ხვალინდელ</w:t>
            </w:r>
          </w:p>
        </w:tc>
      </w:tr>
      <w:tr w:rsidR="0015657C">
        <w:trPr>
          <w:trHeight w:hRule="exact" w:val="275"/>
        </w:trPr>
        <w:tc>
          <w:tcPr>
            <w:tcW w:w="1618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69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საქართველოში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რა</w:t>
            </w:r>
            <w:r>
              <w:rPr>
                <w:rFonts w:ascii="Sylfaen" w:eastAsia="Sylfaen" w:hAnsi="Sylfaen" w:cs="Sylfae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უნდა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გააკეთოს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ამისთვის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ჩვენმა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პროფესიამ.</w:t>
            </w:r>
          </w:p>
        </w:tc>
      </w:tr>
      <w:tr w:rsidR="0015657C">
        <w:trPr>
          <w:trHeight w:hRule="exact" w:val="312"/>
        </w:trPr>
        <w:tc>
          <w:tcPr>
            <w:tcW w:w="10799" w:type="dxa"/>
            <w:gridSpan w:val="2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</w:tr>
      <w:tr w:rsidR="0015657C">
        <w:trPr>
          <w:trHeight w:hRule="exact" w:val="326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14:00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14:20</w:t>
            </w:r>
          </w:p>
        </w:tc>
        <w:tc>
          <w:tcPr>
            <w:tcW w:w="9181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315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შესვენება</w:t>
            </w:r>
          </w:p>
        </w:tc>
      </w:tr>
      <w:tr w:rsidR="0015657C">
        <w:trPr>
          <w:trHeight w:hRule="exact" w:val="341"/>
        </w:trPr>
        <w:tc>
          <w:tcPr>
            <w:tcW w:w="10799" w:type="dxa"/>
            <w:gridSpan w:val="2"/>
            <w:tcBorders>
              <w:top w:val="single" w:sz="5" w:space="0" w:color="8EAADB"/>
              <w:left w:val="nil"/>
              <w:bottom w:val="nil"/>
              <w:right w:val="nil"/>
            </w:tcBorders>
            <w:shd w:val="clear" w:color="auto" w:fill="4470C4"/>
          </w:tcPr>
          <w:p w:rsidR="0015657C" w:rsidRDefault="0015657C"/>
        </w:tc>
      </w:tr>
      <w:tr w:rsidR="0015657C">
        <w:trPr>
          <w:trHeight w:hRule="exact" w:val="308"/>
        </w:trPr>
        <w:tc>
          <w:tcPr>
            <w:tcW w:w="1618" w:type="dxa"/>
            <w:tcBorders>
              <w:top w:val="nil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before="2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14:20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15:20</w:t>
            </w:r>
          </w:p>
        </w:tc>
        <w:tc>
          <w:tcPr>
            <w:tcW w:w="9181" w:type="dxa"/>
            <w:tcBorders>
              <w:top w:val="nil"/>
              <w:left w:val="single" w:sz="5" w:space="0" w:color="8EAADB"/>
              <w:bottom w:val="single" w:sz="8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98" w:lineRule="exact"/>
              <w:ind w:left="99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აუდიტის</w:t>
            </w:r>
            <w:r>
              <w:rPr>
                <w:rFonts w:ascii="Sylfaen" w:eastAsia="Sylfaen" w:hAnsi="Sylfaen" w:cs="Sylfae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ხარისხის</w:t>
            </w:r>
            <w:r>
              <w:rPr>
                <w:rFonts w:ascii="Sylfaen" w:eastAsia="Sylfaen" w:hAnsi="Sylfaen" w:cs="Sylfae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რეგულირების</w:t>
            </w:r>
            <w:r>
              <w:rPr>
                <w:rFonts w:ascii="Sylfaen" w:eastAsia="Sylfaen" w:hAnsi="Sylfaen" w:cs="Sylfae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2"/>
                <w:sz w:val="24"/>
                <w:szCs w:val="24"/>
              </w:rPr>
              <w:t>ჩარჩო</w:t>
            </w:r>
          </w:p>
        </w:tc>
      </w:tr>
      <w:tr w:rsidR="0015657C">
        <w:trPr>
          <w:trHeight w:hRule="exact" w:val="373"/>
        </w:trPr>
        <w:tc>
          <w:tcPr>
            <w:tcW w:w="1618" w:type="dxa"/>
            <w:vMerge w:val="restart"/>
            <w:tcBorders>
              <w:top w:val="single" w:sz="10" w:space="0" w:color="D9E0F3"/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single" w:sz="8" w:space="0" w:color="D9E0F3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2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დავით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სხილაძე</w:t>
            </w:r>
            <w:r>
              <w:rPr>
                <w:rFonts w:ascii="Sylfaen" w:eastAsia="Sylfaen" w:hAnsi="Sylfaen" w:cs="Sylfaen"/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98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თორნიკე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ძაგნიძე</w:t>
            </w:r>
            <w:r>
              <w:rPr>
                <w:rFonts w:ascii="Sylfaen" w:eastAsia="Sylfaen" w:hAnsi="Sylfaen" w:cs="Sylfaen"/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0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nil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98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ანზორ</w:t>
            </w:r>
            <w:r>
              <w:rPr>
                <w:rFonts w:ascii="Sylfaen" w:eastAsia="Sylfaen" w:hAnsi="Sylfaen" w:cs="Sylfaen"/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მჟავანაძე</w:t>
            </w:r>
            <w:r>
              <w:rPr>
                <w:rFonts w:ascii="Sylfaen" w:eastAsia="Sylfaen" w:hAnsi="Sylfaen" w:cs="Sylfaen"/>
                <w:i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აუდიტის</w:t>
            </w:r>
            <w:r>
              <w:rPr>
                <w:rFonts w:ascii="Sylfaen" w:eastAsia="Sylfaen" w:hAnsi="Sylfaen" w:cs="Sylfaen"/>
                <w:i/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და</w:t>
            </w:r>
            <w:r>
              <w:rPr>
                <w:rFonts w:ascii="Sylfaen" w:eastAsia="Sylfaen" w:hAnsi="Sylfaen" w:cs="Sylfaen"/>
                <w:i/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პროფესიული</w:t>
            </w:r>
            <w:r>
              <w:rPr>
                <w:rFonts w:ascii="Sylfaen" w:eastAsia="Sylfaen" w:hAnsi="Sylfaen" w:cs="Sylfaen"/>
                <w:i/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განათლების</w:t>
            </w:r>
            <w:r>
              <w:rPr>
                <w:rFonts w:ascii="Sylfaen" w:eastAsia="Sylfaen" w:hAnsi="Sylfaen" w:cs="Sylfaen"/>
                <w:i/>
                <w:spacing w:val="7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ზედამხედველობის</w:t>
            </w:r>
          </w:p>
        </w:tc>
      </w:tr>
      <w:tr w:rsidR="0015657C">
        <w:trPr>
          <w:trHeight w:hRule="exact" w:val="289"/>
        </w:trPr>
        <w:tc>
          <w:tcPr>
            <w:tcW w:w="1618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1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line="284" w:lineRule="exact"/>
              <w:ind w:left="99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დეპარტამენტის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ხელმძღვანელი</w:t>
            </w:r>
          </w:p>
        </w:tc>
      </w:tr>
    </w:tbl>
    <w:p w:rsidR="0015657C" w:rsidRDefault="006C0DCE">
      <w:pPr>
        <w:spacing w:before="19" w:line="60" w:lineRule="exact"/>
        <w:rPr>
          <w:sz w:val="6"/>
          <w:szCs w:val="6"/>
        </w:rPr>
      </w:pPr>
      <w:r>
        <w:pict>
          <v:group id="_x0000_s1026" style="position:absolute;margin-left:39.75pt;margin-top:722pt;width:540pt;height:.1pt;z-index:-251657728;mso-position-horizontal-relative:page;mso-position-vertical-relative:page" coordorigin="795,14440" coordsize="10800,2">
            <v:shape id="_x0000_s1027" style="position:absolute;left:795;top:14440;width:10800;height:2" coordorigin="795,14440" coordsize="10800,0" path="m795,14440r10800,e" filled="f" strokecolor="#bdbdbd" strokeweight=".5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18"/>
        <w:gridCol w:w="9186"/>
      </w:tblGrid>
      <w:tr w:rsidR="0015657C">
        <w:trPr>
          <w:trHeight w:hRule="exact" w:val="339"/>
        </w:trPr>
        <w:tc>
          <w:tcPr>
            <w:tcW w:w="1618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5" w:space="0" w:color="8EAADB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before="2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მიმოვიხილავთ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აუდიტის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ხარისხის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რეგულირების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ზოგად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ჩარჩოს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მის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10" w:space="0" w:color="D9E0F3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93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თითოეულ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ელემენტს.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წარმოვადგენთ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პროფესიული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სერტიფიცირებისა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და</w:t>
            </w:r>
          </w:p>
        </w:tc>
      </w:tr>
      <w:tr w:rsidR="0015657C">
        <w:trPr>
          <w:trHeight w:hRule="exact" w:val="312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10" w:space="0" w:color="D9E0F3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88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განგრძობითი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განათლების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პროცესების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მოკლე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აღწერილობას.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ვისაუბრებთ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10" w:space="0" w:color="D9E0F3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93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ხარისხის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კონტროლის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სისტემის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მონიტორინგის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პროცესზე: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გავივლით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პროცესს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10" w:space="0" w:color="D9E0F3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93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ქრონოლოგიურად,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მიმოვიხილავთ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მონიტორინგის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შედეგად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განსაზღვრული</w:t>
            </w:r>
          </w:p>
        </w:tc>
      </w:tr>
      <w:tr w:rsidR="0015657C">
        <w:trPr>
          <w:trHeight w:hRule="exact" w:val="315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10" w:space="0" w:color="D9E0F3"/>
              <w:left w:val="single" w:sz="5" w:space="0" w:color="8EAADB"/>
              <w:bottom w:val="single" w:sz="1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91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კატეგორიების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განმარტებებს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დავფიქრდებით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თუ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რა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შესაძლებლობებს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აძლევს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1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05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ეს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პროცესი</w:t>
            </w:r>
            <w:r>
              <w:rPr>
                <w:rFonts w:ascii="Sylfaen" w:eastAsia="Sylfaen" w:hAnsi="Sylfaen" w:cs="Sylfae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საშუალო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მცირე ზომის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ფირმებს.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ბოლოს,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ასევე მოხდება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  <w:szCs w:val="24"/>
              </w:rPr>
              <w:t>2017</w:t>
            </w:r>
          </w:p>
        </w:tc>
      </w:tr>
      <w:tr w:rsidR="0015657C">
        <w:trPr>
          <w:trHeight w:hRule="exact" w:val="293"/>
        </w:trPr>
        <w:tc>
          <w:tcPr>
            <w:tcW w:w="1618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8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83" w:lineRule="exact"/>
              <w:ind w:left="10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წლის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მონიტორინგის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შედეგების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მიმოხილვა.</w:t>
            </w:r>
          </w:p>
        </w:tc>
      </w:tr>
      <w:tr w:rsidR="0015657C">
        <w:trPr>
          <w:trHeight w:hRule="exact" w:val="965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14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15:20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17:30</w:t>
            </w:r>
          </w:p>
        </w:tc>
        <w:tc>
          <w:tcPr>
            <w:tcW w:w="9186" w:type="dxa"/>
            <w:tcBorders>
              <w:top w:val="single" w:sz="8" w:space="0" w:color="D9E0F3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8" w:line="238" w:lineRule="auto"/>
              <w:ind w:left="104" w:right="135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აუდიტის</w:t>
            </w:r>
            <w:r>
              <w:rPr>
                <w:rFonts w:ascii="Sylfaen" w:eastAsia="Sylfaen" w:hAnsi="Sylfaen" w:cs="Sylfae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ხარისხი</w:t>
            </w:r>
            <w:r>
              <w:rPr>
                <w:rFonts w:ascii="Sylfaen" w:eastAsia="Sylfaen" w:hAnsi="Sylfaen" w:cs="Sylfae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-</w:t>
            </w:r>
            <w:r>
              <w:rPr>
                <w:rFonts w:ascii="Sylfaen" w:eastAsia="Sylfaen" w:hAnsi="Sylfaen" w:cs="Sylfae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მონიტორინგისა</w:t>
            </w:r>
            <w:r>
              <w:rPr>
                <w:rFonts w:ascii="Sylfaen" w:eastAsia="Sylfaen" w:hAnsi="Sylfaen" w:cs="Sylfae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4"/>
                <w:sz w:val="24"/>
                <w:szCs w:val="24"/>
              </w:rPr>
              <w:t>რეესტრის</w:t>
            </w:r>
            <w:r>
              <w:rPr>
                <w:rFonts w:ascii="Sylfaen" w:eastAsia="Sylfaen" w:hAnsi="Sylfaen" w:cs="Sylfae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წარმოების</w:t>
            </w:r>
            <w:r>
              <w:rPr>
                <w:rFonts w:ascii="Sylfaen" w:eastAsia="Sylfaen" w:hAnsi="Sylfaen" w:cs="Sylfae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პროცესში</w:t>
            </w:r>
            <w:r>
              <w:rPr>
                <w:rFonts w:ascii="Sylfaen" w:eastAsia="Sylfaen" w:hAnsi="Sylfaen" w:cs="Sylfaen"/>
                <w:b/>
                <w:bCs/>
                <w:spacing w:val="35"/>
                <w:w w:val="10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გამოვლენილი</w:t>
            </w:r>
            <w:r>
              <w:rPr>
                <w:rFonts w:ascii="Sylfaen" w:eastAsia="Sylfaen" w:hAnsi="Sylfaen" w:cs="Sylfae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ძირითადი</w:t>
            </w:r>
            <w:r>
              <w:rPr>
                <w:rFonts w:ascii="Sylfaen" w:eastAsia="Sylfaen" w:hAnsi="Sylfaen" w:cs="Sylfaen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გამოწვევები</w:t>
            </w:r>
            <w:r>
              <w:rPr>
                <w:rFonts w:ascii="Sylfaen" w:eastAsia="Sylfaen" w:hAnsi="Sylfaen" w:cs="Sylfae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4"/>
                <w:sz w:val="24"/>
                <w:szCs w:val="24"/>
              </w:rPr>
              <w:t>(პანელური</w:t>
            </w:r>
            <w:r>
              <w:rPr>
                <w:rFonts w:ascii="Sylfaen" w:eastAsia="Sylfaen" w:hAnsi="Sylfaen" w:cs="Sylfae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განხილვა</w:t>
            </w:r>
            <w:r>
              <w:rPr>
                <w:rFonts w:ascii="Sylfaen" w:eastAsia="Sylfaen" w:hAnsi="Sylfaen" w:cs="Sylfae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დასმულ</w:t>
            </w:r>
            <w:r>
              <w:rPr>
                <w:rFonts w:ascii="Sylfaen" w:eastAsia="Sylfaen" w:hAnsi="Sylfaen" w:cs="Sylfaen"/>
                <w:b/>
                <w:bCs/>
                <w:spacing w:val="49"/>
                <w:w w:val="10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კითხვებზე</w:t>
            </w:r>
            <w:r>
              <w:rPr>
                <w:rFonts w:ascii="Sylfaen" w:eastAsia="Sylfaen" w:hAnsi="Sylfaen" w:cs="Sylfae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pacing w:val="-3"/>
                <w:sz w:val="24"/>
                <w:szCs w:val="24"/>
              </w:rPr>
              <w:t>პასუხი)</w:t>
            </w:r>
          </w:p>
        </w:tc>
      </w:tr>
      <w:tr w:rsidR="0015657C">
        <w:trPr>
          <w:trHeight w:hRule="exact" w:val="337"/>
        </w:trPr>
        <w:tc>
          <w:tcPr>
            <w:tcW w:w="1618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5" w:space="0" w:color="8EAADB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31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ანზორ</w:t>
            </w:r>
            <w:r>
              <w:rPr>
                <w:rFonts w:ascii="Sylfaen" w:eastAsia="Sylfaen" w:hAnsi="Sylfaen" w:cs="Sylfaen"/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მჟავანაძე,</w:t>
            </w:r>
            <w:r>
              <w:rPr>
                <w:rFonts w:ascii="Sylfaen" w:eastAsia="Sylfaen" w:hAnsi="Sylfaen" w:cs="Sylfaen"/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მოდერატორი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7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ნინო</w:t>
            </w:r>
            <w:r>
              <w:rPr>
                <w:rFonts w:ascii="Sylfaen" w:eastAsia="Sylfaen" w:hAnsi="Sylfaen" w:cs="Sylfaen"/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თომაძე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7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ავთანდილ</w:t>
            </w:r>
            <w:r>
              <w:rPr>
                <w:rFonts w:ascii="Sylfaen" w:eastAsia="Sylfaen" w:hAnsi="Sylfaen" w:cs="Sylfaen"/>
                <w:i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სანიკიძე</w:t>
            </w:r>
            <w:r>
              <w:rPr>
                <w:rFonts w:ascii="Sylfaen" w:eastAsia="Sylfaen" w:hAnsi="Sylfaen" w:cs="Sylfaen"/>
                <w:i/>
                <w:spacing w:val="-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7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ირაკლი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როსტიაშვილი</w:t>
            </w:r>
            <w:r>
              <w:rPr>
                <w:rFonts w:ascii="Sylfaen" w:eastAsia="Sylfaen" w:hAnsi="Sylfaen" w:cs="Sylfaen"/>
                <w:i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5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7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დავით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ქურციკიძე</w:t>
            </w:r>
            <w:r>
              <w:rPr>
                <w:rFonts w:ascii="Sylfaen" w:eastAsia="Sylfaen" w:hAnsi="Sylfaen" w:cs="Sylfaen"/>
                <w:i/>
                <w:spacing w:val="15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2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2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დავით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სხილაძე</w:t>
            </w:r>
            <w:r>
              <w:rPr>
                <w:rFonts w:ascii="Sylfaen" w:eastAsia="Sylfaen" w:hAnsi="Sylfaen" w:cs="Sylfaen"/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7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თორნიკე</w:t>
            </w:r>
            <w:r>
              <w:rPr>
                <w:rFonts w:ascii="Sylfaen" w:eastAsia="Sylfaen" w:hAnsi="Sylfaen" w:cs="Sylfaen"/>
                <w:i/>
                <w:spacing w:val="15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ძაგნიძე</w:t>
            </w:r>
            <w:r>
              <w:rPr>
                <w:rFonts w:ascii="Sylfaen" w:eastAsia="Sylfaen" w:hAnsi="Sylfaen" w:cs="Sylfaen"/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317"/>
        </w:trPr>
        <w:tc>
          <w:tcPr>
            <w:tcW w:w="1618" w:type="dxa"/>
            <w:vMerge/>
            <w:tcBorders>
              <w:left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0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317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თამარ</w:t>
            </w:r>
            <w:r>
              <w:rPr>
                <w:rFonts w:ascii="Sylfaen" w:eastAsia="Sylfaen" w:hAnsi="Sylfaen" w:cs="Sylfaen"/>
                <w:i/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მარგიშვილი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293"/>
        </w:trPr>
        <w:tc>
          <w:tcPr>
            <w:tcW w:w="1618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0F3"/>
          </w:tcPr>
          <w:p w:rsidR="0015657C" w:rsidRDefault="0015657C"/>
        </w:tc>
        <w:tc>
          <w:tcPr>
            <w:tcW w:w="9186" w:type="dxa"/>
            <w:tcBorders>
              <w:top w:val="single" w:sz="0" w:space="0" w:color="D9E0F3"/>
              <w:left w:val="single" w:sz="5" w:space="0" w:color="8EAADB"/>
              <w:bottom w:val="single" w:sz="8" w:space="0" w:color="D9E0F3"/>
              <w:right w:val="single" w:sz="5" w:space="0" w:color="8EAADB"/>
            </w:tcBorders>
            <w:shd w:val="clear" w:color="auto" w:fill="D9E0F3"/>
          </w:tcPr>
          <w:p w:rsidR="0015657C" w:rsidRDefault="00B35C29">
            <w:pPr>
              <w:pStyle w:val="TableParagraph"/>
              <w:spacing w:line="283" w:lineRule="exact"/>
              <w:ind w:left="104"/>
              <w:rPr>
                <w:rFonts w:ascii="Sylfaen" w:eastAsia="Sylfaen" w:hAnsi="Sylfaen" w:cs="Sylfaen"/>
                <w:sz w:val="26"/>
                <w:szCs w:val="26"/>
              </w:rPr>
            </w:pP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ანანო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ხევიაშვილი</w:t>
            </w:r>
            <w:r>
              <w:rPr>
                <w:rFonts w:ascii="Sylfaen" w:eastAsia="Sylfaen" w:hAnsi="Sylfaen" w:cs="Sylfaen"/>
                <w:i/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w w:val="95"/>
                <w:sz w:val="26"/>
                <w:szCs w:val="26"/>
              </w:rPr>
              <w:t>-</w:t>
            </w:r>
            <w:r>
              <w:rPr>
                <w:rFonts w:ascii="Sylfaen" w:eastAsia="Sylfaen" w:hAnsi="Sylfaen" w:cs="Sylfaen"/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უფროსი</w:t>
            </w:r>
            <w:r>
              <w:rPr>
                <w:rFonts w:ascii="Sylfaen" w:eastAsia="Sylfaen" w:hAnsi="Sylfaen" w:cs="Sylfaen"/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rFonts w:ascii="Sylfaen" w:eastAsia="Sylfaen" w:hAnsi="Sylfaen" w:cs="Sylfaen"/>
                <w:i/>
                <w:spacing w:val="-1"/>
                <w:w w:val="95"/>
                <w:sz w:val="26"/>
                <w:szCs w:val="26"/>
              </w:rPr>
              <w:t>სპეციალისტი</w:t>
            </w:r>
          </w:p>
        </w:tc>
      </w:tr>
      <w:tr w:rsidR="0015657C">
        <w:trPr>
          <w:trHeight w:hRule="exact" w:val="969"/>
        </w:trPr>
        <w:tc>
          <w:tcPr>
            <w:tcW w:w="1618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15657C"/>
        </w:tc>
        <w:tc>
          <w:tcPr>
            <w:tcW w:w="9186" w:type="dxa"/>
            <w:tcBorders>
              <w:top w:val="single" w:sz="8" w:space="0" w:color="D9E0F3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:rsidR="0015657C" w:rsidRDefault="00B35C29">
            <w:pPr>
              <w:pStyle w:val="TableParagraph"/>
              <w:spacing w:before="8" w:line="238" w:lineRule="auto"/>
              <w:ind w:left="104" w:right="135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სამსახურის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წარმომადგენლები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განიხილავენ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განხორციელებული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ხარისხის</w:t>
            </w:r>
            <w:r>
              <w:rPr>
                <w:rFonts w:ascii="Sylfaen" w:eastAsia="Sylfaen" w:hAnsi="Sylfaen" w:cs="Sylfae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კონტროლის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სისტემის</w:t>
            </w:r>
            <w:r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მონიტორინგის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</w:t>
            </w:r>
            <w:r>
              <w:rPr>
                <w:rFonts w:ascii="Sylfaen" w:eastAsia="Sylfaen" w:hAnsi="Sylfaen" w:cs="Sylfae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რეესტრის</w:t>
            </w:r>
            <w:r>
              <w:rPr>
                <w:rFonts w:ascii="Sylfaen" w:eastAsia="Sylfaen" w:hAnsi="Sylfaen" w:cs="Sylfae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წარმოების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პროცესებზე</w:t>
            </w:r>
            <w:r>
              <w:rPr>
                <w:rFonts w:ascii="Sylfaen" w:eastAsia="Sylfaen" w:hAnsi="Sylfaen" w:cs="Sylfae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ადმინისტრაციული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დაკვირვების</w:t>
            </w:r>
            <w:r>
              <w:rPr>
                <w:rFonts w:ascii="Sylfaen" w:eastAsia="Sylfaen" w:hAnsi="Sylfaen" w:cs="Sylfae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შედეგად</w:t>
            </w:r>
            <w:r>
              <w:rPr>
                <w:rFonts w:ascii="Sylfaen" w:eastAsia="Sylfaen" w:hAnsi="Sylfaen" w:cs="Sylfae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გამოვლენილ</w:t>
            </w:r>
            <w:r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ძირითად</w:t>
            </w:r>
            <w:r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გამოწვევებს.</w:t>
            </w:r>
          </w:p>
        </w:tc>
      </w:tr>
    </w:tbl>
    <w:p w:rsidR="00B35C29" w:rsidRDefault="00B35C29"/>
    <w:sectPr w:rsidR="00B35C29">
      <w:footerReference w:type="default" r:id="rId7"/>
      <w:pgSz w:w="12240" w:h="15840"/>
      <w:pgMar w:top="640" w:right="580" w:bottom="1280" w:left="62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CE" w:rsidRDefault="006C0DCE">
      <w:r>
        <w:separator/>
      </w:r>
    </w:p>
  </w:endnote>
  <w:endnote w:type="continuationSeparator" w:id="0">
    <w:p w:rsidR="006C0DCE" w:rsidRDefault="006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7C" w:rsidRDefault="00553F0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511175</wp:posOffset>
          </wp:positionH>
          <wp:positionV relativeFrom="page">
            <wp:posOffset>9270365</wp:posOffset>
          </wp:positionV>
          <wp:extent cx="424815" cy="3898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976630</wp:posOffset>
          </wp:positionH>
          <wp:positionV relativeFrom="page">
            <wp:posOffset>9297035</wp:posOffset>
          </wp:positionV>
          <wp:extent cx="1355725" cy="3378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D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05pt;margin-top:725.35pt;width:65pt;height:13.35pt;z-index:-251657728;mso-position-horizontal-relative:page;mso-position-vertical-relative:page" filled="f" stroked="f">
          <v:textbox inset="0,0,0,0">
            <w:txbxContent>
              <w:p w:rsidR="0015657C" w:rsidRDefault="00B35C29">
                <w:pPr>
                  <w:spacing w:line="25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Sylfaen" w:eastAsia="Sylfaen" w:hAnsi="Sylfaen" w:cs="Sylfaen"/>
                    <w:spacing w:val="-1"/>
                  </w:rPr>
                  <w:t>გვერდი</w:t>
                </w:r>
                <w:r>
                  <w:rPr>
                    <w:rFonts w:ascii="Sylfaen" w:eastAsia="Sylfaen" w:hAnsi="Sylfaen" w:cs="Sylfaen"/>
                    <w:spacing w:val="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5A6D7E">
                  <w:rPr>
                    <w:rFonts w:ascii="Calibri" w:eastAsia="Calibri" w:hAnsi="Calibri" w:cs="Calibri"/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</w:rPr>
                  <w:t xml:space="preserve"> </w:t>
                </w:r>
                <w:r>
                  <w:rPr>
                    <w:rFonts w:ascii="Sylfaen" w:eastAsia="Sylfaen" w:hAnsi="Sylfaen" w:cs="Sylfaen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CE" w:rsidRDefault="006C0DCE">
      <w:r>
        <w:separator/>
      </w:r>
    </w:p>
  </w:footnote>
  <w:footnote w:type="continuationSeparator" w:id="0">
    <w:p w:rsidR="006C0DCE" w:rsidRDefault="006C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657C"/>
    <w:rsid w:val="0015657C"/>
    <w:rsid w:val="0033048F"/>
    <w:rsid w:val="00553F01"/>
    <w:rsid w:val="005A6D7E"/>
    <w:rsid w:val="006C0DCE"/>
    <w:rsid w:val="007E7A56"/>
    <w:rsid w:val="00884631"/>
    <w:rsid w:val="00B35C29"/>
    <w:rsid w:val="00B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01BE4"/>
  <w15:docId w15:val="{DCA2ABB0-5DCA-488A-96A7-78D2DE0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20"/>
    </w:pPr>
    <w:rPr>
      <w:rFonts w:ascii="Sylfaen" w:eastAsia="Sylfaen" w:hAnsi="Sylfae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Gordeladze</dc:creator>
  <cp:lastModifiedBy>User</cp:lastModifiedBy>
  <cp:revision>5</cp:revision>
  <dcterms:created xsi:type="dcterms:W3CDTF">2019-01-26T13:01:00Z</dcterms:created>
  <dcterms:modified xsi:type="dcterms:W3CDTF">2019-01-28T11:40:00Z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2019-01-26T00:00:00Z</vt:filetime>
  </property>
</Properties>
</file>