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97" w:rsidRDefault="00C160AF" w:rsidP="00FD0E9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მცირე და საშუალო საწარმოთა </w:t>
      </w:r>
      <w:r w:rsidR="001943BF">
        <w:rPr>
          <w:rFonts w:ascii="Sylfaen" w:hAnsi="Sylfaen"/>
          <w:b/>
          <w:sz w:val="28"/>
          <w:szCs w:val="28"/>
          <w:lang w:val="ka-GE"/>
        </w:rPr>
        <w:t xml:space="preserve">ფინანსური ანგარიშების მომზადების სწავლებით </w:t>
      </w:r>
      <w:r w:rsidR="00845C37" w:rsidRPr="00C97BB6">
        <w:rPr>
          <w:rFonts w:ascii="Sylfaen" w:hAnsi="Sylfaen"/>
          <w:b/>
          <w:sz w:val="28"/>
          <w:szCs w:val="28"/>
          <w:lang w:val="ka-GE"/>
        </w:rPr>
        <w:t>დაინტერესებულ პირთა საყურადღებო</w:t>
      </w:r>
      <w:r w:rsidR="00EF0382">
        <w:rPr>
          <w:rFonts w:ascii="Sylfaen" w:hAnsi="Sylfaen"/>
          <w:b/>
          <w:sz w:val="28"/>
          <w:szCs w:val="28"/>
          <w:lang w:val="ka-GE"/>
        </w:rPr>
        <w:t>დ</w:t>
      </w:r>
      <w:bookmarkStart w:id="0" w:name="_GoBack"/>
      <w:bookmarkEnd w:id="0"/>
      <w:r w:rsidR="00845C37" w:rsidRPr="00C97BB6">
        <w:rPr>
          <w:rFonts w:ascii="Sylfaen" w:hAnsi="Sylfaen"/>
          <w:b/>
          <w:sz w:val="28"/>
          <w:szCs w:val="28"/>
          <w:lang w:val="ka-GE"/>
        </w:rPr>
        <w:t>!</w:t>
      </w:r>
    </w:p>
    <w:p w:rsidR="00FD0E9B" w:rsidRPr="00C97BB6" w:rsidRDefault="00FD0E9B" w:rsidP="00FD0E9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45C37" w:rsidRPr="007E70B3" w:rsidRDefault="00845C37" w:rsidP="00C160AF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Sylfaen" w:hAnsi="Sylfaen" w:cs="Helvetica"/>
          <w:lang w:val="ka-GE"/>
        </w:rPr>
      </w:pPr>
      <w:r w:rsidRPr="007E70B3">
        <w:rPr>
          <w:rFonts w:ascii="Sylfaen" w:hAnsi="Sylfaen"/>
          <w:lang w:val="ka-GE"/>
        </w:rPr>
        <w:t>ბიზნესის წარმომადგენლებისთვის უკვე ცნობილია, რომ მე-2 და მე-3 კატეგორიის საწარმოებ</w:t>
      </w:r>
      <w:r w:rsidR="00A25E48" w:rsidRPr="007E70B3">
        <w:rPr>
          <w:rFonts w:ascii="Sylfaen" w:hAnsi="Sylfaen"/>
          <w:lang w:val="ka-GE"/>
        </w:rPr>
        <w:t>მა</w:t>
      </w:r>
      <w:r w:rsidRPr="007E70B3">
        <w:rPr>
          <w:rFonts w:ascii="Sylfaen" w:hAnsi="Sylfaen"/>
          <w:lang w:val="ka-GE"/>
        </w:rPr>
        <w:t xml:space="preserve"> </w:t>
      </w:r>
      <w:r w:rsidR="00C97BB6" w:rsidRPr="007E70B3">
        <w:rPr>
          <w:rFonts w:ascii="Sylfaen" w:hAnsi="Sylfaen"/>
        </w:rPr>
        <w:t xml:space="preserve">2018 </w:t>
      </w:r>
      <w:proofErr w:type="spellStart"/>
      <w:r w:rsidR="00C97BB6" w:rsidRPr="007E70B3">
        <w:rPr>
          <w:rFonts w:ascii="Sylfaen" w:hAnsi="Sylfaen" w:cs="Sylfaen"/>
        </w:rPr>
        <w:t>წლის</w:t>
      </w:r>
      <w:proofErr w:type="spellEnd"/>
      <w:r w:rsidR="00C97BB6" w:rsidRPr="007E70B3">
        <w:rPr>
          <w:rFonts w:ascii="Sylfaen" w:hAnsi="Sylfaen"/>
        </w:rPr>
        <w:t xml:space="preserve"> 31 </w:t>
      </w:r>
      <w:proofErr w:type="spellStart"/>
      <w:r w:rsidR="00C97BB6" w:rsidRPr="007E70B3">
        <w:rPr>
          <w:rFonts w:ascii="Sylfaen" w:hAnsi="Sylfaen" w:cs="Sylfaen"/>
        </w:rPr>
        <w:t>დეკემბრით</w:t>
      </w:r>
      <w:proofErr w:type="spellEnd"/>
      <w:r w:rsidR="00C97BB6" w:rsidRPr="007E70B3">
        <w:rPr>
          <w:rFonts w:ascii="Sylfaen" w:hAnsi="Sylfaen"/>
        </w:rPr>
        <w:t xml:space="preserve"> </w:t>
      </w:r>
      <w:proofErr w:type="spellStart"/>
      <w:r w:rsidR="00C97BB6" w:rsidRPr="007E70B3">
        <w:rPr>
          <w:rFonts w:ascii="Sylfaen" w:hAnsi="Sylfaen" w:cs="Sylfaen"/>
        </w:rPr>
        <w:t>დასრულებული</w:t>
      </w:r>
      <w:proofErr w:type="spellEnd"/>
      <w:r w:rsidR="00C97BB6" w:rsidRPr="007E70B3">
        <w:rPr>
          <w:rFonts w:ascii="Sylfaen" w:hAnsi="Sylfaen"/>
        </w:rPr>
        <w:t xml:space="preserve"> </w:t>
      </w:r>
      <w:proofErr w:type="spellStart"/>
      <w:r w:rsidR="00C97BB6" w:rsidRPr="007E70B3">
        <w:rPr>
          <w:rFonts w:ascii="Sylfaen" w:hAnsi="Sylfaen" w:cs="Sylfaen"/>
        </w:rPr>
        <w:t>საანგარიშგებო</w:t>
      </w:r>
      <w:proofErr w:type="spellEnd"/>
      <w:r w:rsidR="00C97BB6" w:rsidRPr="007E70B3">
        <w:rPr>
          <w:rFonts w:ascii="Sylfaen" w:hAnsi="Sylfaen"/>
        </w:rPr>
        <w:t xml:space="preserve"> </w:t>
      </w:r>
      <w:proofErr w:type="spellStart"/>
      <w:r w:rsidR="00C97BB6" w:rsidRPr="007E70B3">
        <w:rPr>
          <w:rFonts w:ascii="Sylfaen" w:hAnsi="Sylfaen" w:cs="Sylfaen"/>
        </w:rPr>
        <w:t>პერიოდის</w:t>
      </w:r>
      <w:proofErr w:type="spellEnd"/>
      <w:r w:rsidR="00C97BB6" w:rsidRPr="007E70B3">
        <w:rPr>
          <w:rFonts w:ascii="Sylfaen" w:hAnsi="Sylfaen"/>
        </w:rPr>
        <w:t xml:space="preserve"> </w:t>
      </w:r>
      <w:proofErr w:type="spellStart"/>
      <w:r w:rsidR="00C97BB6" w:rsidRPr="007E70B3">
        <w:rPr>
          <w:rFonts w:ascii="Sylfaen" w:hAnsi="Sylfaen" w:cs="Sylfaen"/>
        </w:rPr>
        <w:t>და</w:t>
      </w:r>
      <w:proofErr w:type="spellEnd"/>
      <w:r w:rsidR="00C97BB6" w:rsidRPr="007E70B3">
        <w:rPr>
          <w:rFonts w:ascii="Sylfaen" w:hAnsi="Sylfaen"/>
        </w:rPr>
        <w:t xml:space="preserve"> </w:t>
      </w:r>
      <w:proofErr w:type="spellStart"/>
      <w:r w:rsidR="00C97BB6" w:rsidRPr="007E70B3">
        <w:rPr>
          <w:rFonts w:ascii="Sylfaen" w:hAnsi="Sylfaen" w:cs="Sylfaen"/>
        </w:rPr>
        <w:t>შემდგომ</w:t>
      </w:r>
      <w:proofErr w:type="spellEnd"/>
      <w:r w:rsidR="00C97BB6" w:rsidRPr="007E70B3">
        <w:rPr>
          <w:rFonts w:ascii="Sylfaen" w:hAnsi="Sylfaen"/>
        </w:rPr>
        <w:t xml:space="preserve"> </w:t>
      </w:r>
      <w:proofErr w:type="spellStart"/>
      <w:r w:rsidR="00C97BB6" w:rsidRPr="007E70B3">
        <w:rPr>
          <w:rFonts w:ascii="Sylfaen" w:hAnsi="Sylfaen" w:cs="Sylfaen"/>
        </w:rPr>
        <w:t>პერიოდებ</w:t>
      </w:r>
      <w:proofErr w:type="spellEnd"/>
      <w:r w:rsidR="00C97BB6" w:rsidRPr="007E70B3">
        <w:rPr>
          <w:rFonts w:ascii="Sylfaen" w:hAnsi="Sylfaen" w:cs="Sylfaen"/>
          <w:lang w:val="ka-GE"/>
        </w:rPr>
        <w:t xml:space="preserve">ის </w:t>
      </w:r>
      <w:r w:rsidRPr="007E70B3">
        <w:rPr>
          <w:rFonts w:ascii="Sylfaen" w:hAnsi="Sylfaen" w:cs="Sylfaen"/>
          <w:lang w:val="ka-GE"/>
        </w:rPr>
        <w:t>ფინანსური</w:t>
      </w:r>
      <w:r w:rsidRPr="007E70B3">
        <w:rPr>
          <w:rFonts w:ascii="Sylfaen" w:hAnsi="Sylfaen" w:cs="Helvetica"/>
          <w:lang w:val="ka-GE"/>
        </w:rPr>
        <w:t xml:space="preserve"> </w:t>
      </w:r>
      <w:r w:rsidRPr="007E70B3">
        <w:rPr>
          <w:rFonts w:ascii="Sylfaen" w:hAnsi="Sylfaen" w:cs="Sylfaen"/>
          <w:lang w:val="ka-GE"/>
        </w:rPr>
        <w:t>ანაგარიშგება</w:t>
      </w:r>
      <w:r w:rsidRPr="007E70B3">
        <w:rPr>
          <w:rFonts w:ascii="Sylfaen" w:hAnsi="Sylfaen" w:cs="Helvetica"/>
          <w:lang w:val="ka-GE"/>
        </w:rPr>
        <w:t xml:space="preserve"> უნდა მოამზადონ IFRS for SMEs-</w:t>
      </w:r>
      <w:r w:rsidRPr="007E70B3">
        <w:rPr>
          <w:rFonts w:ascii="Sylfaen" w:hAnsi="Sylfaen" w:cs="Sylfaen"/>
          <w:lang w:val="ka-GE"/>
        </w:rPr>
        <w:t>ის</w:t>
      </w:r>
      <w:r w:rsidRPr="007E70B3">
        <w:rPr>
          <w:rFonts w:ascii="Sylfaen" w:hAnsi="Sylfaen" w:cs="Helvetica"/>
          <w:lang w:val="ka-GE"/>
        </w:rPr>
        <w:t xml:space="preserve"> </w:t>
      </w:r>
      <w:r w:rsidR="00471220" w:rsidRPr="007E70B3">
        <w:rPr>
          <w:rFonts w:ascii="Sylfaen" w:hAnsi="Sylfaen" w:cs="Helvetica"/>
        </w:rPr>
        <w:t>(</w:t>
      </w:r>
      <w:proofErr w:type="spellStart"/>
      <w:r w:rsidR="00471220" w:rsidRPr="007E70B3">
        <w:rPr>
          <w:rFonts w:ascii="Sylfaen" w:hAnsi="Sylfaen" w:cs="Helvetica"/>
        </w:rPr>
        <w:t>მსს</w:t>
      </w:r>
      <w:proofErr w:type="spellEnd"/>
      <w:r w:rsidR="00471220" w:rsidRPr="007E70B3">
        <w:rPr>
          <w:rFonts w:ascii="Sylfaen" w:hAnsi="Sylfaen" w:cs="Helvetica"/>
        </w:rPr>
        <w:t xml:space="preserve"> </w:t>
      </w:r>
      <w:proofErr w:type="spellStart"/>
      <w:r w:rsidR="00471220" w:rsidRPr="007E70B3">
        <w:rPr>
          <w:rFonts w:ascii="Sylfaen" w:hAnsi="Sylfaen" w:cs="Helvetica"/>
        </w:rPr>
        <w:t>ფასს</w:t>
      </w:r>
      <w:proofErr w:type="spellEnd"/>
      <w:r w:rsidR="00471220" w:rsidRPr="007E70B3">
        <w:rPr>
          <w:rFonts w:ascii="Sylfaen" w:hAnsi="Sylfaen" w:cs="Helvetica"/>
        </w:rPr>
        <w:t xml:space="preserve">) </w:t>
      </w:r>
      <w:r w:rsidRPr="007E70B3">
        <w:rPr>
          <w:rFonts w:ascii="Sylfaen" w:hAnsi="Sylfaen" w:cs="Sylfaen"/>
          <w:lang w:val="ka-GE"/>
        </w:rPr>
        <w:t>სტანდარტის</w:t>
      </w:r>
      <w:r w:rsidRPr="007E70B3">
        <w:rPr>
          <w:rFonts w:ascii="Sylfaen" w:hAnsi="Sylfaen" w:cs="Helvetica"/>
          <w:lang w:val="ka-GE"/>
        </w:rPr>
        <w:t xml:space="preserve"> </w:t>
      </w:r>
      <w:r w:rsidR="00C97BB6" w:rsidRPr="007E70B3">
        <w:rPr>
          <w:rFonts w:ascii="Sylfaen" w:hAnsi="Sylfaen" w:cs="Sylfaen"/>
          <w:lang w:val="ka-GE"/>
        </w:rPr>
        <w:t>საფუძველზე</w:t>
      </w:r>
      <w:r w:rsidRPr="007E70B3">
        <w:rPr>
          <w:rFonts w:ascii="Sylfaen" w:hAnsi="Sylfaen" w:cs="Sylfaen"/>
          <w:lang w:val="ka-GE"/>
        </w:rPr>
        <w:t xml:space="preserve"> და წარადგინონ გამოსაქვეყნებლად </w:t>
      </w:r>
      <w:r w:rsidR="00C97BB6" w:rsidRPr="007E70B3">
        <w:rPr>
          <w:rFonts w:ascii="Sylfaen" w:hAnsi="Sylfaen" w:cs="Sylfaen"/>
        </w:rPr>
        <w:t>ბუღალტრული</w:t>
      </w:r>
      <w:r w:rsidR="00C97BB6" w:rsidRPr="007E70B3">
        <w:rPr>
          <w:rFonts w:ascii="Sylfaen" w:hAnsi="Sylfaen"/>
        </w:rPr>
        <w:t> </w:t>
      </w:r>
      <w:r w:rsidR="00C97BB6" w:rsidRPr="007E70B3">
        <w:rPr>
          <w:rFonts w:ascii="Sylfaen" w:hAnsi="Sylfaen" w:cs="Sylfaen"/>
        </w:rPr>
        <w:t>აღრიცხვის</w:t>
      </w:r>
      <w:r w:rsidR="00C97BB6" w:rsidRPr="007E70B3">
        <w:rPr>
          <w:rFonts w:ascii="Sylfaen" w:hAnsi="Sylfaen"/>
        </w:rPr>
        <w:t>, </w:t>
      </w:r>
      <w:r w:rsidR="00C97BB6" w:rsidRPr="007E70B3">
        <w:rPr>
          <w:rFonts w:ascii="Sylfaen" w:hAnsi="Sylfaen" w:cs="Sylfaen"/>
        </w:rPr>
        <w:t>ანგარიშგებისა</w:t>
      </w:r>
      <w:r w:rsidR="00C97BB6" w:rsidRPr="007E70B3">
        <w:rPr>
          <w:rFonts w:ascii="Sylfaen" w:hAnsi="Sylfaen"/>
        </w:rPr>
        <w:t> </w:t>
      </w:r>
      <w:r w:rsidR="00C97BB6" w:rsidRPr="007E70B3">
        <w:rPr>
          <w:rFonts w:ascii="Sylfaen" w:hAnsi="Sylfaen" w:cs="Sylfaen"/>
        </w:rPr>
        <w:t>და</w:t>
      </w:r>
      <w:r w:rsidR="00C97BB6" w:rsidRPr="007E70B3">
        <w:rPr>
          <w:rFonts w:ascii="Sylfaen" w:hAnsi="Sylfaen"/>
        </w:rPr>
        <w:t> </w:t>
      </w:r>
      <w:r w:rsidR="00C97BB6" w:rsidRPr="007E70B3">
        <w:rPr>
          <w:rFonts w:ascii="Sylfaen" w:hAnsi="Sylfaen" w:cs="Sylfaen"/>
        </w:rPr>
        <w:t>აუდიტის</w:t>
      </w:r>
      <w:r w:rsidR="00C97BB6" w:rsidRPr="007E70B3">
        <w:rPr>
          <w:rFonts w:ascii="Sylfaen" w:hAnsi="Sylfaen"/>
        </w:rPr>
        <w:t> </w:t>
      </w:r>
      <w:r w:rsidR="00C97BB6" w:rsidRPr="007E70B3">
        <w:rPr>
          <w:rFonts w:ascii="Sylfaen" w:hAnsi="Sylfaen" w:cs="Sylfaen"/>
        </w:rPr>
        <w:t>ზედამხედველობის</w:t>
      </w:r>
      <w:r w:rsidR="00C97BB6" w:rsidRPr="007E70B3">
        <w:rPr>
          <w:rFonts w:ascii="Sylfaen" w:hAnsi="Sylfaen"/>
        </w:rPr>
        <w:t> </w:t>
      </w:r>
      <w:r w:rsidR="00C97BB6" w:rsidRPr="007E70B3">
        <w:rPr>
          <w:rFonts w:ascii="Sylfaen" w:hAnsi="Sylfaen" w:cs="Sylfaen"/>
        </w:rPr>
        <w:t>სამსახური</w:t>
      </w:r>
      <w:r w:rsidR="00C97BB6" w:rsidRPr="007E70B3">
        <w:rPr>
          <w:rFonts w:ascii="Sylfaen" w:hAnsi="Sylfaen" w:cs="Sylfaen"/>
          <w:lang w:val="ka-GE"/>
        </w:rPr>
        <w:t>ს</w:t>
      </w:r>
      <w:r w:rsidR="00C97BB6" w:rsidRPr="007E70B3">
        <w:rPr>
          <w:rFonts w:ascii="Sylfaen" w:hAnsi="Sylfaen"/>
        </w:rPr>
        <w:t xml:space="preserve"> </w:t>
      </w:r>
      <w:proofErr w:type="spellStart"/>
      <w:r w:rsidR="00C97BB6" w:rsidRPr="007E70B3">
        <w:rPr>
          <w:rFonts w:ascii="Sylfaen" w:hAnsi="Sylfaen" w:cs="Sylfaen"/>
        </w:rPr>
        <w:t>უფროსის</w:t>
      </w:r>
      <w:proofErr w:type="spellEnd"/>
      <w:r w:rsidR="00C97BB6" w:rsidRPr="007E70B3">
        <w:rPr>
          <w:rFonts w:ascii="Sylfaen" w:hAnsi="Sylfaen"/>
        </w:rPr>
        <w:t> 2017 </w:t>
      </w:r>
      <w:proofErr w:type="spellStart"/>
      <w:r w:rsidR="00C97BB6" w:rsidRPr="007E70B3">
        <w:rPr>
          <w:rFonts w:ascii="Sylfaen" w:hAnsi="Sylfaen" w:cs="Sylfaen"/>
        </w:rPr>
        <w:t>წლის</w:t>
      </w:r>
      <w:proofErr w:type="spellEnd"/>
      <w:r w:rsidR="00C97BB6" w:rsidRPr="007E70B3">
        <w:rPr>
          <w:rFonts w:ascii="Sylfaen" w:hAnsi="Sylfaen"/>
        </w:rPr>
        <w:t> 18 </w:t>
      </w:r>
      <w:proofErr w:type="spellStart"/>
      <w:r w:rsidR="00C97BB6" w:rsidRPr="007E70B3">
        <w:rPr>
          <w:rFonts w:ascii="Sylfaen" w:hAnsi="Sylfaen" w:cs="Sylfaen"/>
        </w:rPr>
        <w:t>სექტემბერი</w:t>
      </w:r>
      <w:proofErr w:type="spellEnd"/>
      <w:r w:rsidR="00C97BB6" w:rsidRPr="007E70B3">
        <w:rPr>
          <w:rFonts w:ascii="Sylfaen" w:hAnsi="Sylfaen" w:cs="Sylfaen"/>
          <w:lang w:val="ka-GE"/>
        </w:rPr>
        <w:t xml:space="preserve">ს </w:t>
      </w:r>
      <w:r w:rsidR="00C97BB6" w:rsidRPr="007E70B3">
        <w:rPr>
          <w:rFonts w:ascii="Sylfaen" w:hAnsi="Sylfaen"/>
        </w:rPr>
        <w:t>№</w:t>
      </w:r>
      <w:r w:rsidR="00C97BB6" w:rsidRPr="007E70B3">
        <w:rPr>
          <w:rFonts w:ascii="Sylfaen" w:hAnsi="Sylfaen" w:cs="Sylfaen"/>
        </w:rPr>
        <w:t>ნ</w:t>
      </w:r>
      <w:r w:rsidR="00C97BB6" w:rsidRPr="007E70B3">
        <w:rPr>
          <w:rFonts w:ascii="Sylfaen" w:hAnsi="Sylfaen"/>
        </w:rPr>
        <w:t>-15</w:t>
      </w:r>
      <w:r w:rsidR="00C97BB6" w:rsidRPr="007E70B3">
        <w:rPr>
          <w:rFonts w:ascii="Sylfaen" w:hAnsi="Sylfaen"/>
          <w:lang w:val="ka-GE"/>
        </w:rPr>
        <w:t xml:space="preserve"> </w:t>
      </w:r>
      <w:proofErr w:type="spellStart"/>
      <w:r w:rsidR="00C97BB6" w:rsidRPr="007E70B3">
        <w:rPr>
          <w:rFonts w:ascii="Sylfaen" w:hAnsi="Sylfaen" w:cs="Sylfaen"/>
        </w:rPr>
        <w:t>ბრძანებ</w:t>
      </w:r>
      <w:proofErr w:type="spellEnd"/>
      <w:r w:rsidR="00C97BB6" w:rsidRPr="007E70B3">
        <w:rPr>
          <w:rFonts w:ascii="Sylfaen" w:hAnsi="Sylfaen" w:cs="Sylfaen"/>
          <w:lang w:val="ka-GE"/>
        </w:rPr>
        <w:t>ით დამტკიცებული წესის შესაბამისად</w:t>
      </w:r>
      <w:r w:rsidR="00C97BB6" w:rsidRPr="007E70B3">
        <w:rPr>
          <w:rStyle w:val="6qdm"/>
          <w:rFonts w:ascii="Sylfaen" w:hAnsi="Sylfaen" w:cs="Segoe UI Symbol"/>
          <w:lang w:val="ka-GE"/>
        </w:rPr>
        <w:t xml:space="preserve">, რაც პირველად ხორციელდება საქართველოში და კვალიფიციურ </w:t>
      </w:r>
      <w:r w:rsidR="00D33C74" w:rsidRPr="007E70B3">
        <w:rPr>
          <w:rStyle w:val="6qdm"/>
          <w:rFonts w:ascii="Sylfaen" w:hAnsi="Sylfaen" w:cs="Segoe UI Symbol"/>
          <w:lang w:val="ka-GE"/>
        </w:rPr>
        <w:t>მომზადებას საჭიროებს.</w:t>
      </w:r>
    </w:p>
    <w:p w:rsidR="00A25E48" w:rsidRPr="007E70B3" w:rsidRDefault="00D33C74" w:rsidP="00C160AF">
      <w:pPr>
        <w:spacing w:line="360" w:lineRule="auto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7E70B3">
        <w:rPr>
          <w:rFonts w:ascii="Sylfaen" w:hAnsi="Sylfaen"/>
          <w:sz w:val="24"/>
          <w:szCs w:val="24"/>
          <w:lang w:val="ka-GE"/>
        </w:rPr>
        <w:t xml:space="preserve">მე-2 და მე-3 კატეგორიის საწარმოების </w:t>
      </w:r>
      <w:proofErr w:type="spellStart"/>
      <w:r w:rsidRPr="007E70B3">
        <w:rPr>
          <w:rFonts w:ascii="Sylfaen" w:hAnsi="Sylfaen"/>
          <w:sz w:val="24"/>
          <w:szCs w:val="24"/>
        </w:rPr>
        <w:t>ფინანსური</w:t>
      </w:r>
      <w:proofErr w:type="spellEnd"/>
      <w:r w:rsidRPr="007E70B3">
        <w:rPr>
          <w:rFonts w:ascii="Sylfaen" w:hAnsi="Sylfaen"/>
          <w:sz w:val="24"/>
          <w:szCs w:val="24"/>
        </w:rPr>
        <w:t xml:space="preserve"> </w:t>
      </w:r>
      <w:proofErr w:type="spellStart"/>
      <w:r w:rsidRPr="007E70B3">
        <w:rPr>
          <w:rFonts w:ascii="Sylfaen" w:hAnsi="Sylfaen"/>
          <w:sz w:val="24"/>
          <w:szCs w:val="24"/>
        </w:rPr>
        <w:t>ანგარიშგებასთან</w:t>
      </w:r>
      <w:proofErr w:type="spellEnd"/>
      <w:r w:rsidRPr="007E70B3">
        <w:rPr>
          <w:rFonts w:ascii="Sylfaen" w:hAnsi="Sylfaen"/>
          <w:sz w:val="24"/>
          <w:szCs w:val="24"/>
        </w:rPr>
        <w:t xml:space="preserve"> </w:t>
      </w:r>
      <w:proofErr w:type="spellStart"/>
      <w:r w:rsidRPr="007E70B3">
        <w:rPr>
          <w:rFonts w:ascii="Sylfaen" w:hAnsi="Sylfaen"/>
          <w:sz w:val="24"/>
          <w:szCs w:val="24"/>
        </w:rPr>
        <w:t>დაკავშირებული</w:t>
      </w:r>
      <w:proofErr w:type="spellEnd"/>
      <w:r w:rsidRPr="007E70B3">
        <w:rPr>
          <w:rFonts w:ascii="Sylfaen" w:hAnsi="Sylfaen"/>
          <w:sz w:val="24"/>
          <w:szCs w:val="24"/>
        </w:rPr>
        <w:t xml:space="preserve"> </w:t>
      </w:r>
      <w:proofErr w:type="spellStart"/>
      <w:r w:rsidRPr="007E70B3">
        <w:rPr>
          <w:rFonts w:ascii="Sylfaen" w:hAnsi="Sylfaen"/>
          <w:sz w:val="24"/>
          <w:szCs w:val="24"/>
        </w:rPr>
        <w:t>საკითხების</w:t>
      </w:r>
      <w:proofErr w:type="spellEnd"/>
      <w:r w:rsidRPr="007E70B3">
        <w:rPr>
          <w:rFonts w:ascii="Sylfaen" w:hAnsi="Sylfaen"/>
          <w:sz w:val="24"/>
          <w:szCs w:val="24"/>
        </w:rPr>
        <w:t xml:space="preserve"> </w:t>
      </w:r>
      <w:proofErr w:type="spellStart"/>
      <w:r w:rsidRPr="007E70B3">
        <w:rPr>
          <w:rFonts w:ascii="Sylfaen" w:hAnsi="Sylfaen"/>
          <w:sz w:val="24"/>
          <w:szCs w:val="24"/>
        </w:rPr>
        <w:t>აქტუალობის</w:t>
      </w:r>
      <w:proofErr w:type="spellEnd"/>
      <w:r w:rsidRPr="007E70B3">
        <w:rPr>
          <w:rFonts w:ascii="Sylfaen" w:hAnsi="Sylfaen"/>
          <w:sz w:val="24"/>
          <w:szCs w:val="24"/>
        </w:rPr>
        <w:t xml:space="preserve"> </w:t>
      </w:r>
      <w:proofErr w:type="spellStart"/>
      <w:r w:rsidRPr="007E70B3">
        <w:rPr>
          <w:rFonts w:ascii="Sylfaen" w:hAnsi="Sylfaen"/>
          <w:sz w:val="24"/>
          <w:szCs w:val="24"/>
        </w:rPr>
        <w:t>და</w:t>
      </w:r>
      <w:proofErr w:type="spellEnd"/>
      <w:r w:rsidRPr="007E70B3">
        <w:rPr>
          <w:rFonts w:ascii="Sylfaen" w:hAnsi="Sylfaen"/>
          <w:sz w:val="24"/>
          <w:szCs w:val="24"/>
        </w:rPr>
        <w:t xml:space="preserve"> </w:t>
      </w:r>
      <w:proofErr w:type="spellStart"/>
      <w:r w:rsidRPr="007E70B3">
        <w:rPr>
          <w:rFonts w:ascii="Sylfaen" w:hAnsi="Sylfaen"/>
          <w:sz w:val="24"/>
          <w:szCs w:val="24"/>
        </w:rPr>
        <w:t>მნიშვნელობის</w:t>
      </w:r>
      <w:proofErr w:type="spellEnd"/>
      <w:r w:rsidRPr="007E70B3">
        <w:rPr>
          <w:rFonts w:ascii="Sylfaen" w:hAnsi="Sylfaen"/>
          <w:sz w:val="24"/>
          <w:szCs w:val="24"/>
        </w:rPr>
        <w:t xml:space="preserve"> </w:t>
      </w:r>
      <w:proofErr w:type="spellStart"/>
      <w:r w:rsidRPr="007E70B3">
        <w:rPr>
          <w:rFonts w:ascii="Sylfaen" w:hAnsi="Sylfaen"/>
          <w:sz w:val="24"/>
          <w:szCs w:val="24"/>
        </w:rPr>
        <w:t>გათვალისწინებით</w:t>
      </w:r>
      <w:proofErr w:type="spellEnd"/>
      <w:r w:rsidRPr="007E70B3">
        <w:rPr>
          <w:rFonts w:ascii="Sylfaen" w:hAnsi="Sylfaen"/>
          <w:sz w:val="24"/>
          <w:szCs w:val="24"/>
        </w:rPr>
        <w:t xml:space="preserve">, </w:t>
      </w:r>
      <w:proofErr w:type="spellStart"/>
      <w:r w:rsidRPr="007E70B3">
        <w:rPr>
          <w:rFonts w:ascii="Sylfaen" w:hAnsi="Sylfaen"/>
          <w:sz w:val="24"/>
          <w:szCs w:val="24"/>
        </w:rPr>
        <w:t>ფედერაცია</w:t>
      </w:r>
      <w:proofErr w:type="spellEnd"/>
      <w:r w:rsidRPr="007E70B3">
        <w:rPr>
          <w:rFonts w:ascii="Sylfaen" w:hAnsi="Sylfaen"/>
          <w:sz w:val="24"/>
          <w:szCs w:val="24"/>
        </w:rPr>
        <w:t xml:space="preserve"> </w:t>
      </w:r>
      <w:proofErr w:type="spellStart"/>
      <w:r w:rsidRPr="007E70B3">
        <w:rPr>
          <w:rFonts w:ascii="Sylfaen" w:hAnsi="Sylfaen"/>
          <w:sz w:val="24"/>
          <w:szCs w:val="24"/>
        </w:rPr>
        <w:t>აწყობს</w:t>
      </w:r>
      <w:proofErr w:type="spellEnd"/>
      <w:r w:rsidRPr="007E70B3">
        <w:rPr>
          <w:rFonts w:ascii="Sylfaen" w:hAnsi="Sylfaen"/>
          <w:sz w:val="24"/>
          <w:szCs w:val="24"/>
        </w:rPr>
        <w:t xml:space="preserve"> </w:t>
      </w:r>
      <w:proofErr w:type="spellStart"/>
      <w:r w:rsidRPr="007E70B3">
        <w:rPr>
          <w:rFonts w:ascii="Sylfaen" w:hAnsi="Sylfaen"/>
          <w:sz w:val="24"/>
          <w:szCs w:val="24"/>
        </w:rPr>
        <w:t>სწავლებას</w:t>
      </w:r>
      <w:proofErr w:type="spellEnd"/>
      <w:r w:rsidRPr="007E70B3">
        <w:rPr>
          <w:rFonts w:ascii="Sylfaen" w:hAnsi="Sylfaen"/>
          <w:sz w:val="24"/>
          <w:szCs w:val="24"/>
        </w:rPr>
        <w:t xml:space="preserve"> </w:t>
      </w:r>
      <w:proofErr w:type="spellStart"/>
      <w:r w:rsidRPr="007E70B3">
        <w:rPr>
          <w:rFonts w:ascii="Sylfaen" w:hAnsi="Sylfaen"/>
          <w:sz w:val="24"/>
          <w:szCs w:val="24"/>
        </w:rPr>
        <w:t>თემაზე</w:t>
      </w:r>
      <w:proofErr w:type="spellEnd"/>
      <w:r w:rsidRPr="007E70B3">
        <w:rPr>
          <w:rFonts w:ascii="Sylfaen" w:hAnsi="Sylfaen"/>
          <w:sz w:val="24"/>
          <w:szCs w:val="24"/>
        </w:rPr>
        <w:t>:</w:t>
      </w:r>
      <w:r w:rsidR="00A25E48" w:rsidRPr="007E70B3">
        <w:rPr>
          <w:rFonts w:ascii="Sylfaen" w:hAnsi="Sylfaen"/>
          <w:sz w:val="24"/>
          <w:szCs w:val="24"/>
          <w:lang w:val="ka-GE"/>
        </w:rPr>
        <w:t xml:space="preserve"> </w:t>
      </w:r>
    </w:p>
    <w:p w:rsidR="00C97BB6" w:rsidRPr="007E70B3" w:rsidRDefault="00A25E48" w:rsidP="00C160AF">
      <w:pPr>
        <w:spacing w:line="360" w:lineRule="auto"/>
        <w:ind w:firstLine="540"/>
        <w:jc w:val="both"/>
        <w:rPr>
          <w:rFonts w:ascii="Sylfaen" w:eastAsia="Times New Roman" w:hAnsi="Sylfaen" w:cs="Sylfaen"/>
          <w:b/>
          <w:sz w:val="24"/>
          <w:szCs w:val="24"/>
          <w:lang w:val="ka-GE" w:eastAsia="ka-GE"/>
        </w:rPr>
      </w:pPr>
      <w:r w:rsidRPr="007E70B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მცირე</w:t>
      </w:r>
      <w:r w:rsidRPr="007E70B3">
        <w:rPr>
          <w:rFonts w:ascii="Sylfaen" w:hAnsi="Sylfaen" w:cs="Calibri"/>
          <w:b/>
          <w:sz w:val="24"/>
          <w:szCs w:val="24"/>
          <w:shd w:val="clear" w:color="auto" w:fill="FFFFFF"/>
          <w:lang w:val="ka-GE"/>
        </w:rPr>
        <w:t xml:space="preserve"> </w:t>
      </w:r>
      <w:r w:rsidRPr="007E70B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და</w:t>
      </w:r>
      <w:r w:rsidRPr="007E70B3">
        <w:rPr>
          <w:rFonts w:ascii="Sylfaen" w:hAnsi="Sylfaen" w:cs="Calibri"/>
          <w:b/>
          <w:sz w:val="24"/>
          <w:szCs w:val="24"/>
          <w:shd w:val="clear" w:color="auto" w:fill="FFFFFF"/>
          <w:lang w:val="ka-GE"/>
        </w:rPr>
        <w:t xml:space="preserve"> </w:t>
      </w:r>
      <w:r w:rsidRPr="007E70B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საშუალო</w:t>
      </w:r>
      <w:r w:rsidRPr="007E70B3">
        <w:rPr>
          <w:rFonts w:ascii="Sylfaen" w:hAnsi="Sylfaen" w:cs="Calibri"/>
          <w:b/>
          <w:sz w:val="24"/>
          <w:szCs w:val="24"/>
          <w:shd w:val="clear" w:color="auto" w:fill="FFFFFF"/>
          <w:lang w:val="ka-GE"/>
        </w:rPr>
        <w:t xml:space="preserve"> </w:t>
      </w:r>
      <w:r w:rsidRPr="007E70B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საწარმოთა </w:t>
      </w:r>
      <w:r w:rsidRPr="007E70B3">
        <w:rPr>
          <w:rFonts w:ascii="Sylfaen" w:eastAsia="Times New Roman" w:hAnsi="Sylfaen" w:cs="Sylfaen"/>
          <w:b/>
          <w:sz w:val="24"/>
          <w:szCs w:val="24"/>
          <w:lang w:val="ka-GE" w:eastAsia="ka-GE"/>
        </w:rPr>
        <w:t>ფინანსური</w:t>
      </w:r>
      <w:r w:rsidRPr="007E70B3">
        <w:rPr>
          <w:rFonts w:ascii="Sylfaen" w:eastAsia="Times New Roman" w:hAnsi="Sylfaen" w:cs="Calibri"/>
          <w:b/>
          <w:sz w:val="24"/>
          <w:szCs w:val="24"/>
          <w:lang w:val="ka-GE" w:eastAsia="ka-GE"/>
        </w:rPr>
        <w:t xml:space="preserve"> </w:t>
      </w:r>
      <w:r w:rsidRPr="007E70B3">
        <w:rPr>
          <w:rFonts w:ascii="Sylfaen" w:eastAsia="Times New Roman" w:hAnsi="Sylfaen" w:cs="Sylfaen"/>
          <w:b/>
          <w:sz w:val="24"/>
          <w:szCs w:val="24"/>
          <w:lang w:val="ka-GE" w:eastAsia="ka-GE"/>
        </w:rPr>
        <w:t>აღრიცხვის</w:t>
      </w:r>
      <w:r w:rsidRPr="007E70B3">
        <w:rPr>
          <w:rFonts w:ascii="Sylfaen" w:eastAsia="Times New Roman" w:hAnsi="Sylfaen" w:cs="Calibri"/>
          <w:b/>
          <w:sz w:val="24"/>
          <w:szCs w:val="24"/>
          <w:lang w:val="ka-GE" w:eastAsia="ka-GE"/>
        </w:rPr>
        <w:t xml:space="preserve"> </w:t>
      </w:r>
      <w:r w:rsidRPr="007E70B3">
        <w:rPr>
          <w:rFonts w:ascii="Sylfaen" w:eastAsia="Times New Roman" w:hAnsi="Sylfaen" w:cs="Sylfaen"/>
          <w:b/>
          <w:sz w:val="24"/>
          <w:szCs w:val="24"/>
          <w:lang w:val="ka-GE" w:eastAsia="ka-GE"/>
        </w:rPr>
        <w:t>საერთაშორისო</w:t>
      </w:r>
      <w:r w:rsidRPr="007E70B3">
        <w:rPr>
          <w:rFonts w:ascii="Sylfaen" w:eastAsia="Times New Roman" w:hAnsi="Sylfaen" w:cs="Calibri"/>
          <w:b/>
          <w:sz w:val="24"/>
          <w:szCs w:val="24"/>
          <w:lang w:val="ka-GE" w:eastAsia="ka-GE"/>
        </w:rPr>
        <w:t xml:space="preserve"> </w:t>
      </w:r>
      <w:r w:rsidRPr="007E70B3">
        <w:rPr>
          <w:rFonts w:ascii="Sylfaen" w:eastAsia="Times New Roman" w:hAnsi="Sylfaen" w:cs="Sylfaen"/>
          <w:b/>
          <w:sz w:val="24"/>
          <w:szCs w:val="24"/>
          <w:lang w:val="ka-GE" w:eastAsia="ka-GE"/>
        </w:rPr>
        <w:t>სტანდარტები - აღრიცხვა, ფინანსური ანგარიშგების მომზადება და სამართლიანი წარდგი</w:t>
      </w:r>
      <w:r w:rsidR="00471220" w:rsidRPr="007E70B3">
        <w:rPr>
          <w:rFonts w:ascii="Sylfaen" w:eastAsia="Times New Roman" w:hAnsi="Sylfaen" w:cs="Sylfaen"/>
          <w:b/>
          <w:sz w:val="24"/>
          <w:szCs w:val="24"/>
          <w:lang w:val="ka-GE" w:eastAsia="ka-GE"/>
        </w:rPr>
        <w:t>ნ</w:t>
      </w:r>
      <w:r w:rsidRPr="007E70B3">
        <w:rPr>
          <w:rFonts w:ascii="Sylfaen" w:eastAsia="Times New Roman" w:hAnsi="Sylfaen" w:cs="Sylfaen"/>
          <w:b/>
          <w:sz w:val="24"/>
          <w:szCs w:val="24"/>
          <w:lang w:val="ka-GE" w:eastAsia="ka-GE"/>
        </w:rPr>
        <w:t xml:space="preserve">ება </w:t>
      </w:r>
      <w:r w:rsidRPr="007E70B3">
        <w:rPr>
          <w:rFonts w:ascii="Sylfaen" w:hAnsi="Sylfaen"/>
          <w:b/>
          <w:sz w:val="24"/>
          <w:szCs w:val="24"/>
          <w:lang w:val="ka-GE"/>
        </w:rPr>
        <w:t>(თეორია და პრაქტიკა)</w:t>
      </w:r>
      <w:r w:rsidRPr="007E70B3">
        <w:rPr>
          <w:rFonts w:ascii="Sylfaen" w:eastAsia="Times New Roman" w:hAnsi="Sylfaen" w:cs="Sylfaen"/>
          <w:b/>
          <w:sz w:val="24"/>
          <w:szCs w:val="24"/>
          <w:lang w:val="ka-GE" w:eastAsia="ka-GE"/>
        </w:rPr>
        <w:t>.</w:t>
      </w:r>
    </w:p>
    <w:p w:rsidR="00A25E48" w:rsidRPr="007E70B3" w:rsidRDefault="00A25E48" w:rsidP="00C160AF">
      <w:pPr>
        <w:spacing w:line="360" w:lineRule="auto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7E70B3">
        <w:rPr>
          <w:rFonts w:ascii="Sylfaen" w:hAnsi="Sylfaen"/>
          <w:sz w:val="24"/>
          <w:szCs w:val="24"/>
          <w:lang w:val="ka-GE"/>
        </w:rPr>
        <w:t>სწავლება ჩატარდება 36 საათიანი პროგრამით.</w:t>
      </w:r>
    </w:p>
    <w:p w:rsidR="00A25E48" w:rsidRPr="007E70B3" w:rsidRDefault="00A25E48" w:rsidP="00C160AF">
      <w:pPr>
        <w:spacing w:line="360" w:lineRule="auto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7E70B3">
        <w:rPr>
          <w:rFonts w:ascii="Sylfaen" w:hAnsi="Sylfaen"/>
          <w:sz w:val="24"/>
          <w:szCs w:val="24"/>
          <w:lang w:val="ka-GE"/>
        </w:rPr>
        <w:t>საორიენტაციოდ, სწავლება დაიწყება 25 თებე</w:t>
      </w:r>
      <w:r w:rsidR="00471220" w:rsidRPr="007E70B3">
        <w:rPr>
          <w:rFonts w:ascii="Sylfaen" w:hAnsi="Sylfaen"/>
          <w:sz w:val="24"/>
          <w:szCs w:val="24"/>
          <w:lang w:val="ka-GE"/>
        </w:rPr>
        <w:t>რ</w:t>
      </w:r>
      <w:r w:rsidRPr="007E70B3">
        <w:rPr>
          <w:rFonts w:ascii="Sylfaen" w:hAnsi="Sylfaen"/>
          <w:sz w:val="24"/>
          <w:szCs w:val="24"/>
          <w:lang w:val="ka-GE"/>
        </w:rPr>
        <w:t>ვალს</w:t>
      </w:r>
      <w:r w:rsidR="00C160AF" w:rsidRPr="007E70B3">
        <w:rPr>
          <w:rFonts w:ascii="Sylfaen" w:hAnsi="Sylfaen"/>
          <w:sz w:val="24"/>
          <w:szCs w:val="24"/>
          <w:lang w:val="ka-GE"/>
        </w:rPr>
        <w:t>. მოთხოვნიდან გამომდინარე, იმუშავბს პარალელური ჯფუფებიც. ჯგუფში მსმენელის რაოდენობა არ გადაჭარბებს 20 მსმენელს. დღის განმავლობაში სწავლის ხანგრძლიობა სამი საათია. კვირაში დღეების რაოდენობა და დაწყების დრო განისაზღვრება მსმენელებთან შეთანხმებით.</w:t>
      </w:r>
    </w:p>
    <w:p w:rsidR="00FD0E9B" w:rsidRPr="007E70B3" w:rsidRDefault="001943BF" w:rsidP="00FD0E9B">
      <w:pPr>
        <w:spacing w:line="360" w:lineRule="auto"/>
        <w:jc w:val="both"/>
        <w:rPr>
          <w:rFonts w:ascii="Sylfaen" w:hAnsi="Sylfaen"/>
          <w:sz w:val="21"/>
          <w:szCs w:val="21"/>
          <w:lang w:val="ka-GE"/>
        </w:rPr>
      </w:pPr>
      <w:r w:rsidRPr="007E70B3">
        <w:rPr>
          <w:rFonts w:ascii="Sylfaen" w:hAnsi="Sylfaen"/>
          <w:sz w:val="24"/>
          <w:szCs w:val="24"/>
          <w:lang w:val="ka-GE"/>
        </w:rPr>
        <w:t xml:space="preserve">        სწავლებას ჩაატარებენ: </w:t>
      </w:r>
      <w:r w:rsidRPr="007E70B3">
        <w:rPr>
          <w:rFonts w:ascii="Sylfaen" w:hAnsi="Sylfaen" w:cs="Sylfaen"/>
          <w:sz w:val="24"/>
          <w:szCs w:val="24"/>
          <w:lang w:val="ka-GE"/>
        </w:rPr>
        <w:t>ბუღალტრული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აღრიცხვის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, </w:t>
      </w:r>
      <w:r w:rsidRPr="007E70B3">
        <w:rPr>
          <w:rFonts w:ascii="Sylfaen" w:hAnsi="Sylfaen" w:cs="Sylfaen"/>
          <w:sz w:val="24"/>
          <w:szCs w:val="24"/>
          <w:lang w:val="ka-GE"/>
        </w:rPr>
        <w:t>ანგარიშგების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აუდიტის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ზედამხედველობის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ინიციატივითა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ბანკის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მხარდაჭერით</w:t>
      </w:r>
      <w:r w:rsidRPr="007E70B3">
        <w:rPr>
          <w:rFonts w:ascii="Sylfaen" w:hAnsi="Sylfaen"/>
          <w:sz w:val="24"/>
          <w:szCs w:val="24"/>
          <w:lang w:val="ka-GE"/>
        </w:rPr>
        <w:t xml:space="preserve">, </w:t>
      </w:r>
      <w:r w:rsidRPr="007E70B3">
        <w:rPr>
          <w:rFonts w:ascii="Sylfaen" w:hAnsi="Sylfaen" w:cs="Sylfaen"/>
          <w:sz w:val="24"/>
          <w:szCs w:val="24"/>
          <w:lang w:val="ka-GE"/>
        </w:rPr>
        <w:t>ამერიკის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შეერთებული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შტატების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სააგენტოს</w:t>
      </w:r>
      <w:r w:rsidRPr="007E70B3">
        <w:rPr>
          <w:rFonts w:ascii="Sylfaen" w:hAnsi="Sylfaen"/>
          <w:sz w:val="24"/>
          <w:szCs w:val="24"/>
          <w:lang w:val="ka-GE"/>
        </w:rPr>
        <w:t xml:space="preserve"> (USAID) „</w:t>
      </w:r>
      <w:r w:rsidRPr="007E70B3">
        <w:rPr>
          <w:rFonts w:ascii="Sylfaen" w:hAnsi="Sylfaen" w:cs="Sylfaen"/>
          <w:sz w:val="24"/>
          <w:szCs w:val="24"/>
          <w:lang w:val="ka-GE"/>
        </w:rPr>
        <w:t>მმართველობა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განვითარებისათვის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“ (G4G) </w:t>
      </w:r>
      <w:r w:rsidRPr="007E70B3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მეორე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მესამე</w:t>
      </w:r>
      <w:r w:rsidRPr="007E70B3">
        <w:rPr>
          <w:rFonts w:ascii="Sylfaen" w:hAnsi="Sylfaen"/>
          <w:sz w:val="24"/>
          <w:szCs w:val="24"/>
          <w:lang w:val="ka-GE"/>
        </w:rPr>
        <w:t xml:space="preserve">  </w:t>
      </w:r>
      <w:r w:rsidRPr="007E70B3">
        <w:rPr>
          <w:rFonts w:ascii="Sylfaen" w:hAnsi="Sylfaen" w:cs="Sylfaen"/>
          <w:sz w:val="24"/>
          <w:szCs w:val="24"/>
          <w:lang w:val="ka-GE"/>
        </w:rPr>
        <w:t>კატეგორიის საწარმოებისთვის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მსს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ფასს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სტანდარტის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დანერგვის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ხელშეწყობის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lastRenderedPageBreak/>
        <w:t xml:space="preserve">პროგრამით მომზადებული ტრენერები, პროფესორები: </w:t>
      </w:r>
      <w:r w:rsidRPr="007E70B3">
        <w:rPr>
          <w:rFonts w:ascii="Sylfaen" w:hAnsi="Sylfaen" w:cs="Sylfaen"/>
          <w:b/>
          <w:sz w:val="24"/>
          <w:szCs w:val="24"/>
          <w:lang w:val="ka-GE"/>
        </w:rPr>
        <w:t>ლევან საბაური,</w:t>
      </w:r>
      <w:r w:rsidR="007E70B3" w:rsidRPr="007E70B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471220" w:rsidRPr="007E70B3">
        <w:rPr>
          <w:rFonts w:ascii="Sylfaen" w:hAnsi="Sylfaen" w:cs="Sylfaen"/>
          <w:b/>
          <w:sz w:val="24"/>
          <w:szCs w:val="24"/>
          <w:lang w:val="ka-GE"/>
        </w:rPr>
        <w:t>ნანა სრესელი,</w:t>
      </w:r>
      <w:r w:rsidRPr="007E70B3">
        <w:rPr>
          <w:rFonts w:ascii="Sylfaen" w:hAnsi="Sylfaen" w:cs="Sylfaen"/>
          <w:b/>
          <w:sz w:val="24"/>
          <w:szCs w:val="24"/>
          <w:lang w:val="ka-GE"/>
        </w:rPr>
        <w:t xml:space="preserve"> დავით ჯალაღონია, იური პაპასქუა.</w:t>
      </w:r>
      <w:r w:rsidRPr="007E70B3">
        <w:rPr>
          <w:rFonts w:ascii="Sylfaen" w:hAnsi="Sylfaen" w:cs="Sylfaen"/>
          <w:sz w:val="24"/>
          <w:szCs w:val="24"/>
          <w:lang w:val="ka-GE"/>
        </w:rPr>
        <w:t xml:space="preserve"> საგადასახადო თემატიკას გაუძღვება საგადასახადო საქმის სპეციალისტი </w:t>
      </w:r>
      <w:r w:rsidRPr="007E70B3">
        <w:rPr>
          <w:rFonts w:ascii="Sylfaen" w:hAnsi="Sylfaen" w:cs="Sylfaen"/>
          <w:b/>
          <w:sz w:val="24"/>
          <w:szCs w:val="24"/>
          <w:lang w:val="ka-GE"/>
        </w:rPr>
        <w:t>ზეინაბ ქობულაძე.</w:t>
      </w:r>
      <w:r w:rsidRPr="007E70B3">
        <w:rPr>
          <w:rFonts w:ascii="BPG Arial" w:hAnsi="BPG Arial"/>
          <w:sz w:val="21"/>
          <w:szCs w:val="21"/>
          <w:lang w:val="ka-GE"/>
        </w:rPr>
        <w:t xml:space="preserve"> </w:t>
      </w:r>
    </w:p>
    <w:p w:rsidR="00C160AF" w:rsidRPr="007E70B3" w:rsidRDefault="00FD0E9B" w:rsidP="00FD0E9B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7E70B3">
        <w:rPr>
          <w:rFonts w:ascii="Sylfaen" w:hAnsi="Sylfaen"/>
          <w:sz w:val="21"/>
          <w:szCs w:val="21"/>
          <w:lang w:val="ka-GE"/>
        </w:rPr>
        <w:t xml:space="preserve">       </w:t>
      </w:r>
      <w:r w:rsidR="00C160AF" w:rsidRPr="007E70B3">
        <w:rPr>
          <w:rFonts w:ascii="Sylfaen" w:hAnsi="Sylfaen"/>
          <w:sz w:val="24"/>
          <w:szCs w:val="24"/>
          <w:lang w:val="ka-GE"/>
        </w:rPr>
        <w:t>სწავლება ჩატარდება მისამართზე: თბილისი, ეგნატე ნინოშვილი 55</w:t>
      </w:r>
    </w:p>
    <w:p w:rsidR="00C160AF" w:rsidRPr="007E70B3" w:rsidRDefault="00C160AF" w:rsidP="00C160AF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  <w:r w:rsidRPr="007E70B3">
        <w:rPr>
          <w:rFonts w:ascii="Sylfaen" w:hAnsi="Sylfaen"/>
          <w:sz w:val="24"/>
          <w:szCs w:val="24"/>
          <w:lang w:val="ka-GE"/>
        </w:rPr>
        <w:t>სწავლებაში ჩარ</w:t>
      </w:r>
      <w:r w:rsidR="0026362B">
        <w:rPr>
          <w:rFonts w:ascii="Sylfaen" w:hAnsi="Sylfaen"/>
          <w:sz w:val="24"/>
          <w:szCs w:val="24"/>
          <w:lang w:val="ka-GE"/>
        </w:rPr>
        <w:t>თ</w:t>
      </w:r>
      <w:r w:rsidRPr="007E70B3">
        <w:rPr>
          <w:rFonts w:ascii="Sylfaen" w:hAnsi="Sylfaen"/>
          <w:sz w:val="24"/>
          <w:szCs w:val="24"/>
          <w:lang w:val="ka-GE"/>
        </w:rPr>
        <w:t>ვისთვის აუცილებელია დაინტერესებულმა პირმა:</w:t>
      </w:r>
    </w:p>
    <w:p w:rsidR="00C160AF" w:rsidRPr="007E70B3" w:rsidRDefault="00C160AF" w:rsidP="00C160AF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ka-GE"/>
        </w:rPr>
      </w:pPr>
      <w:r w:rsidRPr="007E70B3">
        <w:rPr>
          <w:rFonts w:ascii="Sylfaen" w:hAnsi="Sylfaen"/>
          <w:sz w:val="24"/>
          <w:szCs w:val="24"/>
          <w:lang w:val="ka-GE"/>
        </w:rPr>
        <w:t>ა) გაიარონ რეგისტრაცია - შეავსონ და გამოაგზავნონ   განაცხადი ფედერაციის ელ. მისამართზე (</w:t>
      </w:r>
      <w:hyperlink r:id="rId5" w:history="1">
        <w:r w:rsidRPr="007E70B3">
          <w:rPr>
            <w:rStyle w:val="Hyperlink"/>
            <w:rFonts w:ascii="Sylfaen" w:hAnsi="Sylfaen"/>
            <w:color w:val="auto"/>
            <w:sz w:val="24"/>
            <w:szCs w:val="24"/>
            <w:lang w:val="ka-GE"/>
          </w:rPr>
          <w:t>gfaafm@gmail.com</w:t>
        </w:r>
      </w:hyperlink>
      <w:r w:rsidRPr="007E70B3">
        <w:rPr>
          <w:rFonts w:ascii="Sylfaen" w:hAnsi="Sylfaen"/>
          <w:sz w:val="24"/>
          <w:szCs w:val="24"/>
          <w:lang w:val="ka-GE"/>
        </w:rPr>
        <w:t>) თანდართული ნიმუშის მიხედვით;</w:t>
      </w:r>
    </w:p>
    <w:p w:rsidR="00C160AF" w:rsidRPr="007E70B3" w:rsidRDefault="00C160AF" w:rsidP="00C160AF">
      <w:pPr>
        <w:pStyle w:val="ListParagraph"/>
        <w:spacing w:line="360" w:lineRule="auto"/>
        <w:ind w:left="0" w:firstLine="426"/>
        <w:jc w:val="both"/>
        <w:rPr>
          <w:rFonts w:ascii="Sylfaen" w:hAnsi="Sylfaen"/>
          <w:b/>
          <w:sz w:val="24"/>
          <w:szCs w:val="24"/>
        </w:rPr>
      </w:pPr>
      <w:r w:rsidRPr="007E70B3">
        <w:rPr>
          <w:rFonts w:ascii="Sylfaen" w:hAnsi="Sylfaen"/>
          <w:sz w:val="24"/>
          <w:szCs w:val="24"/>
        </w:rPr>
        <w:t xml:space="preserve">ბ) გადაიხადონ </w:t>
      </w:r>
      <w:r w:rsidRPr="007E70B3">
        <w:rPr>
          <w:rFonts w:ascii="Sylfaen" w:hAnsi="Sylfaen"/>
          <w:b/>
          <w:sz w:val="24"/>
          <w:szCs w:val="24"/>
        </w:rPr>
        <w:t>სწავლის საფასური (400 ლარი</w:t>
      </w:r>
      <w:r w:rsidRPr="007E70B3">
        <w:rPr>
          <w:rFonts w:ascii="Sylfaen" w:hAnsi="Sylfaen"/>
          <w:sz w:val="24"/>
          <w:szCs w:val="24"/>
        </w:rPr>
        <w:t>) - თანხა  ჩარიცხონ ფედერაციის სასწავლო ცენტრის ანგარიშზე: შპს „აუდიტი და ფინანსური მენეჯერი“ ს/კ 404920519, საბანკო რეკვიზიტები:</w:t>
      </w:r>
      <w:r w:rsidRPr="007E70B3">
        <w:rPr>
          <w:rFonts w:ascii="Sylfaen" w:hAnsi="Sylfaen"/>
          <w:b/>
          <w:sz w:val="24"/>
          <w:szCs w:val="24"/>
        </w:rPr>
        <w:t xml:space="preserve"> ა/ა GE31BG0000000320477000; სს „საქართველოს ბანკი“, ბანკის კოდი: BAGAGE22.</w:t>
      </w:r>
    </w:p>
    <w:p w:rsidR="00C160AF" w:rsidRPr="007E70B3" w:rsidRDefault="00C160AF" w:rsidP="00C160AF">
      <w:pPr>
        <w:pStyle w:val="ListParagraph"/>
        <w:ind w:left="0" w:firstLine="426"/>
        <w:jc w:val="both"/>
        <w:rPr>
          <w:rFonts w:ascii="Sylfaen" w:hAnsi="Sylfaen"/>
          <w:b/>
          <w:sz w:val="24"/>
          <w:szCs w:val="24"/>
        </w:rPr>
      </w:pPr>
    </w:p>
    <w:p w:rsidR="00C160AF" w:rsidRPr="007E70B3" w:rsidRDefault="00C160AF" w:rsidP="00C160AF">
      <w:pPr>
        <w:tabs>
          <w:tab w:val="left" w:pos="765"/>
        </w:tabs>
        <w:rPr>
          <w:rFonts w:ascii="Sylfaen" w:hAnsi="Sylfaen"/>
          <w:b/>
          <w:sz w:val="24"/>
          <w:szCs w:val="24"/>
        </w:rPr>
      </w:pPr>
      <w:r w:rsidRPr="007E70B3">
        <w:rPr>
          <w:rFonts w:ascii="Sylfaen" w:hAnsi="Sylfaen"/>
          <w:sz w:val="24"/>
          <w:szCs w:val="24"/>
          <w:lang w:val="ka-GE"/>
        </w:rPr>
        <w:tab/>
      </w:r>
      <w:proofErr w:type="spellStart"/>
      <w:r w:rsidRPr="007E70B3">
        <w:rPr>
          <w:rFonts w:ascii="Sylfaen" w:hAnsi="Sylfaen"/>
          <w:b/>
          <w:sz w:val="24"/>
          <w:szCs w:val="24"/>
        </w:rPr>
        <w:t>ფედერაციის</w:t>
      </w:r>
      <w:proofErr w:type="spellEnd"/>
      <w:r w:rsidRPr="007E70B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E70B3">
        <w:rPr>
          <w:rFonts w:ascii="Sylfaen" w:hAnsi="Sylfaen"/>
          <w:b/>
          <w:sz w:val="24"/>
          <w:szCs w:val="24"/>
        </w:rPr>
        <w:t>ადმინისტრაცია</w:t>
      </w:r>
      <w:proofErr w:type="spellEnd"/>
    </w:p>
    <w:p w:rsidR="00FD0E9B" w:rsidRPr="007E70B3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</w:p>
    <w:p w:rsidR="00FD0E9B" w:rsidRPr="00CE6B7F" w:rsidRDefault="00FD0E9B" w:rsidP="00FD0E9B">
      <w:pPr>
        <w:jc w:val="center"/>
        <w:rPr>
          <w:rFonts w:ascii="Sylfaen" w:hAnsi="Sylfaen"/>
          <w:b/>
          <w:sz w:val="24"/>
          <w:szCs w:val="24"/>
        </w:rPr>
      </w:pPr>
      <w:r w:rsidRPr="00CE6B7F">
        <w:rPr>
          <w:rFonts w:ascii="Sylfaen" w:hAnsi="Sylfaen"/>
          <w:b/>
          <w:sz w:val="24"/>
          <w:szCs w:val="24"/>
        </w:rPr>
        <w:t xml:space="preserve">გ   ა   ნ   ც   </w:t>
      </w:r>
      <w:proofErr w:type="gramStart"/>
      <w:r w:rsidRPr="00CE6B7F">
        <w:rPr>
          <w:rFonts w:ascii="Sylfaen" w:hAnsi="Sylfaen"/>
          <w:b/>
          <w:sz w:val="24"/>
          <w:szCs w:val="24"/>
        </w:rPr>
        <w:t>ხ  ა</w:t>
      </w:r>
      <w:proofErr w:type="gramEnd"/>
      <w:r w:rsidRPr="00CE6B7F">
        <w:rPr>
          <w:rFonts w:ascii="Sylfaen" w:hAnsi="Sylfaen"/>
          <w:b/>
          <w:sz w:val="24"/>
          <w:szCs w:val="24"/>
        </w:rPr>
        <w:t xml:space="preserve">  დ  ე   ბ   ა</w:t>
      </w:r>
    </w:p>
    <w:p w:rsidR="00FD0E9B" w:rsidRPr="00CE6B7F" w:rsidRDefault="00FD0E9B" w:rsidP="00FD0E9B">
      <w:pPr>
        <w:jc w:val="center"/>
        <w:rPr>
          <w:rFonts w:ascii="Sylfaen" w:hAnsi="Sylfaen"/>
          <w:sz w:val="24"/>
          <w:szCs w:val="24"/>
        </w:rPr>
      </w:pPr>
    </w:p>
    <w:p w:rsidR="00FD0E9B" w:rsidRPr="00CE6B7F" w:rsidRDefault="00EF0382" w:rsidP="00FD0E9B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en-US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;mso-width-relative:margin" from="66.75pt,9.55pt" to="22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" strokecolor="black [3200]" strokeweight=".5pt">
            <v:stroke joinstyle="miter"/>
            <o:lock v:ext="edit" shapetype="f"/>
          </v:line>
        </w:pict>
      </w:r>
      <w:r w:rsidR="00FD0E9B" w:rsidRPr="00CE6B7F">
        <w:rPr>
          <w:rFonts w:ascii="Sylfaen" w:hAnsi="Sylfaen"/>
          <w:sz w:val="24"/>
          <w:szCs w:val="24"/>
        </w:rPr>
        <w:t xml:space="preserve">სახელი     </w:t>
      </w:r>
    </w:p>
    <w:p w:rsidR="00FD0E9B" w:rsidRPr="00CE6B7F" w:rsidRDefault="00FD0E9B" w:rsidP="00FD0E9B">
      <w:pPr>
        <w:pStyle w:val="ListParagraph"/>
        <w:ind w:left="180" w:hanging="360"/>
        <w:rPr>
          <w:rFonts w:ascii="Sylfaen" w:hAnsi="Sylfaen"/>
          <w:sz w:val="24"/>
          <w:szCs w:val="24"/>
        </w:rPr>
      </w:pPr>
      <w:r w:rsidRPr="00CE6B7F">
        <w:rPr>
          <w:rFonts w:ascii="Sylfaen" w:hAnsi="Sylfaen"/>
          <w:sz w:val="24"/>
          <w:szCs w:val="24"/>
        </w:rPr>
        <w:t xml:space="preserve">         </w:t>
      </w:r>
    </w:p>
    <w:p w:rsidR="00FD0E9B" w:rsidRPr="00CE6B7F" w:rsidRDefault="00EF0382" w:rsidP="00FD0E9B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en-US"/>
        </w:rPr>
        <w:pict>
          <v:line id="Прямая соединительная линия 2" o:spid="_x0000_s1031" style="position:absolute;left:0;text-align:left;z-index:251660288;visibility:visible;mso-wrap-distance-top:-3e-5mm;mso-wrap-distance-bottom:-3e-5mm;mso-width-relative:margin" from="66.75pt,9.4pt" to="22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" strokecolor="black [3200]" strokeweight=".5pt">
            <v:stroke joinstyle="miter"/>
            <o:lock v:ext="edit" shapetype="f"/>
          </v:line>
        </w:pict>
      </w:r>
      <w:r w:rsidR="00FD0E9B" w:rsidRPr="00CE6B7F">
        <w:rPr>
          <w:rFonts w:ascii="Sylfaen" w:hAnsi="Sylfaen"/>
          <w:sz w:val="24"/>
          <w:szCs w:val="24"/>
        </w:rPr>
        <w:t>გვარი</w:t>
      </w:r>
    </w:p>
    <w:p w:rsidR="00FD0E9B" w:rsidRPr="00CE6B7F" w:rsidRDefault="00FD0E9B" w:rsidP="00FD0E9B">
      <w:pPr>
        <w:pStyle w:val="ListParagraph"/>
        <w:ind w:left="180" w:hanging="360"/>
        <w:rPr>
          <w:rFonts w:ascii="Sylfaen" w:hAnsi="Sylfaen"/>
          <w:sz w:val="24"/>
          <w:szCs w:val="24"/>
        </w:rPr>
      </w:pPr>
    </w:p>
    <w:p w:rsidR="00FD0E9B" w:rsidRPr="00CE6B7F" w:rsidRDefault="00FD0E9B" w:rsidP="00FD0E9B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 w:rsidRPr="00CE6B7F">
        <w:rPr>
          <w:rFonts w:ascii="Sylfaen" w:hAnsi="Sylfaen"/>
          <w:sz w:val="24"/>
          <w:szCs w:val="24"/>
        </w:rPr>
        <w:t xml:space="preserve">პირადი ნომერი (თერთმეტ ციფრიანი ნომერი) </w:t>
      </w:r>
    </w:p>
    <w:p w:rsidR="00FD0E9B" w:rsidRPr="00CE6B7F" w:rsidRDefault="00FD0E9B" w:rsidP="00FD0E9B">
      <w:pPr>
        <w:pStyle w:val="ListParagraph"/>
        <w:ind w:left="180" w:hanging="360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D0E9B" w:rsidRPr="00CE6B7F" w:rsidTr="00EC29E2">
        <w:trPr>
          <w:trHeight w:val="395"/>
        </w:trPr>
        <w:tc>
          <w:tcPr>
            <w:tcW w:w="468" w:type="dxa"/>
          </w:tcPr>
          <w:p w:rsidR="00FD0E9B" w:rsidRPr="00CE6B7F" w:rsidRDefault="00FD0E9B" w:rsidP="00EC29E2">
            <w:pPr>
              <w:pStyle w:val="ListParagraph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0E9B" w:rsidRPr="00CE6B7F" w:rsidRDefault="00FD0E9B" w:rsidP="00EC29E2">
            <w:pPr>
              <w:pStyle w:val="ListParagraph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0E9B" w:rsidRPr="00CE6B7F" w:rsidRDefault="00FD0E9B" w:rsidP="00EC29E2">
            <w:pPr>
              <w:pStyle w:val="ListParagraph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0E9B" w:rsidRPr="00CE6B7F" w:rsidRDefault="00FD0E9B" w:rsidP="00EC29E2">
            <w:pPr>
              <w:pStyle w:val="ListParagraph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0E9B" w:rsidRPr="00CE6B7F" w:rsidRDefault="00FD0E9B" w:rsidP="00EC29E2">
            <w:pPr>
              <w:pStyle w:val="ListParagraph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0E9B" w:rsidRPr="00CE6B7F" w:rsidRDefault="00FD0E9B" w:rsidP="00EC29E2">
            <w:pPr>
              <w:pStyle w:val="ListParagraph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0E9B" w:rsidRPr="00CE6B7F" w:rsidRDefault="00FD0E9B" w:rsidP="00EC29E2">
            <w:pPr>
              <w:pStyle w:val="ListParagraph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0E9B" w:rsidRPr="00CE6B7F" w:rsidRDefault="00FD0E9B" w:rsidP="00EC29E2">
            <w:pPr>
              <w:pStyle w:val="ListParagraph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0E9B" w:rsidRPr="00CE6B7F" w:rsidRDefault="00FD0E9B" w:rsidP="00EC29E2">
            <w:pPr>
              <w:pStyle w:val="ListParagraph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0E9B" w:rsidRPr="00CE6B7F" w:rsidRDefault="00FD0E9B" w:rsidP="00EC29E2">
            <w:pPr>
              <w:pStyle w:val="ListParagraph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0E9B" w:rsidRPr="00CE6B7F" w:rsidRDefault="00FD0E9B" w:rsidP="00EC29E2">
            <w:pPr>
              <w:pStyle w:val="ListParagraph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FD0E9B" w:rsidRPr="00CE6B7F" w:rsidRDefault="00FD0E9B" w:rsidP="00FD0E9B">
      <w:pPr>
        <w:pStyle w:val="ListParagraph"/>
        <w:ind w:left="180" w:hanging="360"/>
        <w:rPr>
          <w:rFonts w:ascii="Sylfaen" w:hAnsi="Sylfaen"/>
          <w:sz w:val="24"/>
          <w:szCs w:val="24"/>
        </w:rPr>
      </w:pPr>
    </w:p>
    <w:p w:rsidR="00FD0E9B" w:rsidRPr="00CE6B7F" w:rsidRDefault="00FD0E9B" w:rsidP="00FD0E9B">
      <w:pPr>
        <w:pStyle w:val="ListParagraph"/>
        <w:ind w:left="180" w:hanging="360"/>
        <w:rPr>
          <w:rFonts w:ascii="Sylfaen" w:hAnsi="Sylfaen"/>
          <w:sz w:val="24"/>
          <w:szCs w:val="24"/>
        </w:rPr>
      </w:pPr>
    </w:p>
    <w:p w:rsidR="00FD0E9B" w:rsidRPr="00CE6B7F" w:rsidRDefault="00EF0382" w:rsidP="00FD0E9B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en-US"/>
        </w:rPr>
        <w:pict>
          <v:line id="Прямая соединительная линия 3" o:spid="_x0000_s1030" style="position:absolute;left:0;text-align:left;z-index:251661312;visibility:visible;mso-wrap-distance-top:-3e-5mm;mso-wrap-distance-bottom:-3e-5mm;mso-width-relative:margin" from="150pt,10.35pt" to="30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" strokecolor="black [3200]" strokeweight=".5pt">
            <v:stroke joinstyle="miter"/>
            <o:lock v:ext="edit" shapetype="f"/>
          </v:line>
        </w:pict>
      </w:r>
      <w:r w:rsidR="00FD0E9B" w:rsidRPr="00CE6B7F">
        <w:rPr>
          <w:rFonts w:ascii="Sylfaen" w:hAnsi="Sylfaen"/>
          <w:sz w:val="24"/>
          <w:szCs w:val="24"/>
        </w:rPr>
        <w:t>საკონტაქტო ტელეფონი</w:t>
      </w:r>
    </w:p>
    <w:p w:rsidR="00FD0E9B" w:rsidRPr="00CE6B7F" w:rsidRDefault="00FD0E9B" w:rsidP="00FD0E9B">
      <w:pPr>
        <w:pStyle w:val="ListParagraph"/>
        <w:ind w:left="180"/>
        <w:rPr>
          <w:rFonts w:ascii="Sylfaen" w:hAnsi="Sylfaen"/>
          <w:sz w:val="24"/>
          <w:szCs w:val="24"/>
        </w:rPr>
      </w:pPr>
    </w:p>
    <w:p w:rsidR="00FD0E9B" w:rsidRPr="00CE6B7F" w:rsidRDefault="00EF0382" w:rsidP="00FD0E9B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en-US"/>
        </w:rPr>
        <w:pict>
          <v:line id="Прямая соединительная линия 4" o:spid="_x0000_s1029" style="position:absolute;left:0;text-align:left;z-index:251662336;visibility:visible;mso-wrap-distance-top:-3e-5mm;mso-wrap-distance-bottom:-3e-5mm;mso-width-relative:margin" from="75pt,11.65pt" to="23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" strokecolor="black [3200]" strokeweight=".5pt">
            <v:stroke joinstyle="miter"/>
            <o:lock v:ext="edit" shapetype="f"/>
          </v:line>
        </w:pict>
      </w:r>
      <w:r w:rsidR="00FD0E9B" w:rsidRPr="00CE6B7F">
        <w:rPr>
          <w:rFonts w:ascii="Sylfaen" w:hAnsi="Sylfaen"/>
          <w:sz w:val="24"/>
          <w:szCs w:val="24"/>
        </w:rPr>
        <w:t xml:space="preserve">ელ ფოსტა  </w:t>
      </w:r>
    </w:p>
    <w:p w:rsidR="00FD0E9B" w:rsidRPr="00CE6B7F" w:rsidRDefault="00FD0E9B" w:rsidP="00FD0E9B">
      <w:pPr>
        <w:pStyle w:val="ListParagraph"/>
        <w:rPr>
          <w:rFonts w:ascii="Sylfaen" w:hAnsi="Sylfaen"/>
          <w:sz w:val="24"/>
          <w:szCs w:val="24"/>
        </w:rPr>
      </w:pPr>
    </w:p>
    <w:p w:rsidR="00FD0E9B" w:rsidRPr="00CE6B7F" w:rsidRDefault="00FD0E9B" w:rsidP="00FD0E9B">
      <w:pPr>
        <w:pStyle w:val="ListParagraph"/>
        <w:jc w:val="both"/>
        <w:rPr>
          <w:rFonts w:ascii="Sylfaen" w:hAnsi="Sylfaen"/>
          <w:sz w:val="24"/>
          <w:szCs w:val="24"/>
        </w:rPr>
      </w:pPr>
    </w:p>
    <w:p w:rsidR="00FD0E9B" w:rsidRPr="00CE6B7F" w:rsidRDefault="00FD0E9B" w:rsidP="00FD0E9B">
      <w:pPr>
        <w:shd w:val="clear" w:color="auto" w:fill="FFFFFF"/>
        <w:rPr>
          <w:rFonts w:ascii="Sylfaen" w:eastAsia="Times New Roman" w:hAnsi="Sylfaen" w:cs="Calibri"/>
          <w:color w:val="000000"/>
          <w:sz w:val="24"/>
          <w:szCs w:val="24"/>
          <w:lang w:eastAsia="ka-GE"/>
        </w:rPr>
      </w:pPr>
      <w:r w:rsidRPr="00CE6B7F">
        <w:rPr>
          <w:rFonts w:ascii="Sylfaen" w:hAnsi="Sylfaen"/>
          <w:sz w:val="24"/>
          <w:szCs w:val="24"/>
        </w:rPr>
        <w:t xml:space="preserve"> </w:t>
      </w:r>
      <w:proofErr w:type="spellStart"/>
      <w:r w:rsidRPr="00CE6B7F">
        <w:rPr>
          <w:rFonts w:ascii="Sylfaen" w:hAnsi="Sylfaen"/>
          <w:sz w:val="24"/>
          <w:szCs w:val="24"/>
        </w:rPr>
        <w:t>გთხოვთ</w:t>
      </w:r>
      <w:proofErr w:type="spellEnd"/>
      <w:r>
        <w:rPr>
          <w:rFonts w:ascii="Sylfaen" w:hAnsi="Sylfaen"/>
          <w:sz w:val="24"/>
          <w:szCs w:val="24"/>
          <w:lang w:val="ka-GE"/>
        </w:rPr>
        <w:t>,</w:t>
      </w:r>
      <w:r w:rsidRPr="00CE6B7F">
        <w:rPr>
          <w:rFonts w:ascii="Sylfaen" w:hAnsi="Sylfaen"/>
          <w:sz w:val="24"/>
          <w:szCs w:val="24"/>
        </w:rPr>
        <w:t xml:space="preserve"> </w:t>
      </w:r>
      <w:proofErr w:type="spellStart"/>
      <w:r w:rsidRPr="00CE6B7F">
        <w:rPr>
          <w:rFonts w:ascii="Sylfaen" w:hAnsi="Sylfaen"/>
          <w:sz w:val="24"/>
          <w:szCs w:val="24"/>
        </w:rPr>
        <w:t>ჩამრთოთ</w:t>
      </w:r>
      <w:proofErr w:type="spellEnd"/>
      <w:r w:rsidRPr="00CE6B7F">
        <w:rPr>
          <w:rFonts w:ascii="Sylfaen" w:hAnsi="Sylfaen"/>
          <w:sz w:val="24"/>
          <w:szCs w:val="24"/>
        </w:rPr>
        <w:t xml:space="preserve"> „</w:t>
      </w:r>
      <w:proofErr w:type="spellStart"/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მცირე</w:t>
      </w:r>
      <w:proofErr w:type="spellEnd"/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proofErr w:type="spellStart"/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</w:t>
      </w:r>
      <w:proofErr w:type="spellEnd"/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proofErr w:type="spellStart"/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საშუალო</w:t>
      </w:r>
      <w:proofErr w:type="spellEnd"/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proofErr w:type="spellStart"/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საწარმოების</w:t>
      </w:r>
      <w:proofErr w:type="spellEnd"/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proofErr w:type="spellStart"/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ფინანსური</w:t>
      </w:r>
      <w:proofErr w:type="spellEnd"/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proofErr w:type="spellStart"/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ანგარიშგების</w:t>
      </w:r>
      <w:proofErr w:type="spellEnd"/>
    </w:p>
    <w:p w:rsidR="00FD0E9B" w:rsidRPr="00CE6B7F" w:rsidRDefault="00FD0E9B" w:rsidP="00FD0E9B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eastAsia="ka-GE"/>
        </w:rPr>
      </w:pPr>
      <w:proofErr w:type="spellStart"/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საერთაშორისო</w:t>
      </w:r>
      <w:proofErr w:type="spellEnd"/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proofErr w:type="spellStart"/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სტანდარტის</w:t>
      </w:r>
      <w:proofErr w:type="spellEnd"/>
      <w:r w:rsidRPr="00CE6B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სწავლების მსმენელთა</w:t>
      </w:r>
      <w:r w:rsidRPr="00CE6B7F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CE6B7F">
        <w:rPr>
          <w:rFonts w:ascii="Sylfaen" w:hAnsi="Sylfaen"/>
          <w:sz w:val="24"/>
          <w:szCs w:val="24"/>
        </w:rPr>
        <w:t>ჯგუფში</w:t>
      </w:r>
      <w:proofErr w:type="spellEnd"/>
      <w:r>
        <w:rPr>
          <w:rFonts w:ascii="Sylfaen" w:hAnsi="Sylfaen"/>
          <w:sz w:val="24"/>
          <w:szCs w:val="24"/>
        </w:rPr>
        <w:t>“</w:t>
      </w:r>
      <w:proofErr w:type="gramEnd"/>
    </w:p>
    <w:p w:rsidR="00FD0E9B" w:rsidRPr="00CE6B7F" w:rsidRDefault="00FD0E9B" w:rsidP="00FD0E9B">
      <w:pPr>
        <w:pStyle w:val="ListParagraph"/>
        <w:ind w:left="-180"/>
        <w:jc w:val="both"/>
        <w:rPr>
          <w:rFonts w:ascii="Sylfaen" w:hAnsi="Sylfaen"/>
          <w:sz w:val="24"/>
          <w:szCs w:val="24"/>
        </w:rPr>
      </w:pPr>
    </w:p>
    <w:p w:rsidR="00FD0E9B" w:rsidRPr="00CE6B7F" w:rsidRDefault="00FD0E9B" w:rsidP="00FD0E9B">
      <w:pPr>
        <w:pStyle w:val="ListParagraph"/>
        <w:ind w:left="-180"/>
        <w:jc w:val="both"/>
        <w:rPr>
          <w:rFonts w:ascii="Sylfaen" w:hAnsi="Sylfaen"/>
          <w:sz w:val="24"/>
          <w:szCs w:val="24"/>
        </w:rPr>
      </w:pPr>
    </w:p>
    <w:p w:rsidR="00FD0E9B" w:rsidRPr="00CE6B7F" w:rsidRDefault="00FD0E9B" w:rsidP="00FD0E9B">
      <w:pPr>
        <w:pStyle w:val="ListParagraph"/>
        <w:ind w:left="-180"/>
        <w:jc w:val="both"/>
        <w:rPr>
          <w:rFonts w:ascii="Sylfaen" w:hAnsi="Sylfaen"/>
          <w:sz w:val="24"/>
          <w:szCs w:val="24"/>
        </w:rPr>
      </w:pPr>
    </w:p>
    <w:p w:rsidR="00FD0E9B" w:rsidRPr="00CE6B7F" w:rsidRDefault="00EF0382" w:rsidP="00FD0E9B">
      <w:pPr>
        <w:pStyle w:val="ListParagraph"/>
        <w:ind w:left="-1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en-US"/>
        </w:rPr>
        <w:pict>
          <v:line id="Прямая соединительная линия 5" o:spid="_x0000_s1028" style="position:absolute;left:0;text-align:left;z-index:251663360;visibility:visible;mso-wrap-distance-top:-3e-5mm;mso-wrap-distance-bottom:-3e-5mm;mso-width-relative:margin" from="66.75pt,9.35pt" to="2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" strokecolor="black [3200]" strokeweight=".5pt">
            <v:stroke joinstyle="miter"/>
            <o:lock v:ext="edit" shapetype="f"/>
          </v:line>
        </w:pict>
      </w:r>
      <w:r w:rsidR="00FD0E9B" w:rsidRPr="00CE6B7F">
        <w:rPr>
          <w:rFonts w:ascii="Sylfaen" w:hAnsi="Sylfaen"/>
          <w:sz w:val="24"/>
          <w:szCs w:val="24"/>
        </w:rPr>
        <w:t>ხელმოწერა</w:t>
      </w:r>
    </w:p>
    <w:p w:rsidR="00FD0E9B" w:rsidRPr="00CE6B7F" w:rsidRDefault="00FD0E9B" w:rsidP="00FD0E9B">
      <w:pPr>
        <w:pStyle w:val="ListParagraph"/>
        <w:ind w:left="-180"/>
        <w:jc w:val="both"/>
        <w:rPr>
          <w:rFonts w:ascii="Sylfaen" w:hAnsi="Sylfaen"/>
          <w:sz w:val="24"/>
          <w:szCs w:val="24"/>
        </w:rPr>
      </w:pPr>
    </w:p>
    <w:p w:rsidR="00FD0E9B" w:rsidRPr="00CE6B7F" w:rsidRDefault="00FD0E9B" w:rsidP="00FD0E9B">
      <w:pPr>
        <w:pStyle w:val="ListParagraph"/>
        <w:ind w:left="-180"/>
        <w:jc w:val="both"/>
        <w:rPr>
          <w:rFonts w:ascii="Sylfaen" w:hAnsi="Sylfaen"/>
          <w:sz w:val="24"/>
          <w:szCs w:val="24"/>
        </w:rPr>
      </w:pPr>
    </w:p>
    <w:p w:rsidR="00FD0E9B" w:rsidRPr="00CE6B7F" w:rsidRDefault="00EF0382" w:rsidP="00FD0E9B">
      <w:pPr>
        <w:pStyle w:val="ListParagraph"/>
        <w:ind w:left="-1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en-US"/>
        </w:rPr>
        <w:pict>
          <v:line id="Прямая соединительная линия 8" o:spid="_x0000_s1027" style="position:absolute;left:0;text-align:left;z-index:251664384;visibility:visible;mso-wrap-distance-top:-3e-5mm;mso-wrap-distance-bottom:-3e-5mm;mso-width-relative:margin" from="54.75pt,8.35pt" to="15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" strokecolor="black [3200]" strokeweight=".5pt">
            <v:stroke joinstyle="miter"/>
            <o:lock v:ext="edit" shapetype="f"/>
          </v:line>
        </w:pict>
      </w:r>
      <w:r w:rsidR="00FD0E9B" w:rsidRPr="00CE6B7F">
        <w:rPr>
          <w:rFonts w:ascii="Sylfaen" w:hAnsi="Sylfaen"/>
          <w:sz w:val="24"/>
          <w:szCs w:val="24"/>
        </w:rPr>
        <w:t>თარიღი</w:t>
      </w:r>
    </w:p>
    <w:p w:rsidR="00FD0E9B" w:rsidRDefault="00FD0E9B" w:rsidP="00FD0E9B">
      <w:pPr>
        <w:rPr>
          <w:rFonts w:ascii="Sylfaen" w:hAnsi="Sylfaen"/>
          <w:sz w:val="24"/>
          <w:szCs w:val="24"/>
        </w:rPr>
      </w:pPr>
    </w:p>
    <w:p w:rsidR="00FD0E9B" w:rsidRDefault="00FD0E9B" w:rsidP="00FD0E9B">
      <w:pPr>
        <w:rPr>
          <w:rFonts w:ascii="Sylfaen" w:hAnsi="Sylfaen"/>
          <w:sz w:val="24"/>
          <w:szCs w:val="24"/>
        </w:rPr>
      </w:pPr>
    </w:p>
    <w:p w:rsidR="00845C37" w:rsidRPr="00C97BB6" w:rsidRDefault="00845C37" w:rsidP="00C97BB6">
      <w:pPr>
        <w:rPr>
          <w:rFonts w:ascii="Sylfaen" w:hAnsi="Sylfaen"/>
          <w:lang w:val="ka-GE"/>
        </w:rPr>
      </w:pPr>
    </w:p>
    <w:sectPr w:rsidR="00845C37" w:rsidRPr="00C97BB6" w:rsidSect="00C97BB6">
      <w:pgSz w:w="12240" w:h="15840"/>
      <w:pgMar w:top="1134" w:right="81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PG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180C"/>
    <w:multiLevelType w:val="hybridMultilevel"/>
    <w:tmpl w:val="B6D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7462"/>
    <w:rsid w:val="001943BF"/>
    <w:rsid w:val="0026362B"/>
    <w:rsid w:val="00471220"/>
    <w:rsid w:val="004A7462"/>
    <w:rsid w:val="007E70B3"/>
    <w:rsid w:val="00845C37"/>
    <w:rsid w:val="00852BA2"/>
    <w:rsid w:val="00A25E48"/>
    <w:rsid w:val="00AB3597"/>
    <w:rsid w:val="00C160AF"/>
    <w:rsid w:val="00C97BB6"/>
    <w:rsid w:val="00D33C74"/>
    <w:rsid w:val="00EF0382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B115FFC"/>
  <w15:docId w15:val="{37EB37CF-1324-4BCE-9B17-F400DF7F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845C37"/>
  </w:style>
  <w:style w:type="paragraph" w:styleId="ListParagraph">
    <w:name w:val="List Paragraph"/>
    <w:basedOn w:val="Normal"/>
    <w:uiPriority w:val="34"/>
    <w:qFormat/>
    <w:rsid w:val="00C160AF"/>
    <w:pPr>
      <w:ind w:left="720"/>
      <w:contextualSpacing/>
    </w:pPr>
    <w:rPr>
      <w:lang w:val="ka-GE"/>
    </w:rPr>
  </w:style>
  <w:style w:type="character" w:styleId="Hyperlink">
    <w:name w:val="Hyperlink"/>
    <w:basedOn w:val="DefaultParagraphFont"/>
    <w:uiPriority w:val="99"/>
    <w:unhideWhenUsed/>
    <w:rsid w:val="00C160A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aaf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</cp:lastModifiedBy>
  <cp:revision>7</cp:revision>
  <dcterms:created xsi:type="dcterms:W3CDTF">2019-02-02T19:53:00Z</dcterms:created>
  <dcterms:modified xsi:type="dcterms:W3CDTF">2019-02-05T06:56:00Z</dcterms:modified>
</cp:coreProperties>
</file>